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FA7A" w14:textId="0267A59A" w:rsidR="00561E57" w:rsidRDefault="00C54A73" w:rsidP="00FC4F59">
      <w:pPr>
        <w:pStyle w:val="Header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14:paraId="12A6F9A2" w14:textId="121B2AEC" w:rsidR="00FC4F59" w:rsidRPr="00FC4F59" w:rsidRDefault="00FC4F59" w:rsidP="00FC4F59">
      <w:pPr>
        <w:pStyle w:val="Header"/>
        <w:jc w:val="center"/>
        <w:rPr>
          <w:rFonts w:ascii="Arial" w:hAnsi="Arial" w:cs="Arial"/>
        </w:rPr>
      </w:pPr>
      <w:r w:rsidRPr="00FC4F59">
        <w:rPr>
          <w:rFonts w:ascii="Arial" w:hAnsi="Arial" w:cs="Arial"/>
          <w:b/>
          <w:sz w:val="36"/>
          <w:szCs w:val="36"/>
        </w:rPr>
        <w:t xml:space="preserve">TRIGGER Form for </w:t>
      </w:r>
      <w:r w:rsidR="002F51D5">
        <w:rPr>
          <w:rFonts w:ascii="Arial" w:hAnsi="Arial" w:cs="Arial"/>
          <w:b/>
          <w:sz w:val="36"/>
          <w:szCs w:val="36"/>
        </w:rPr>
        <w:t>SOC Vulnerability</w:t>
      </w:r>
      <w:r w:rsidRPr="00FC4F59">
        <w:rPr>
          <w:rFonts w:ascii="Arial" w:hAnsi="Arial" w:cs="Arial"/>
          <w:b/>
          <w:sz w:val="36"/>
          <w:szCs w:val="36"/>
        </w:rPr>
        <w:t xml:space="preserve"> </w:t>
      </w:r>
    </w:p>
    <w:p w14:paraId="2AC37121" w14:textId="71E53D0E" w:rsidR="00FC4F59" w:rsidRDefault="00FC4F59" w:rsidP="00FC4F59">
      <w:pPr>
        <w:ind w:left="2160" w:firstLine="720"/>
        <w:rPr>
          <w:rFonts w:ascii="Arial Unicode MS" w:eastAsia="Arial Unicode MS" w:hAnsi="Arial Unicode MS" w:cs="Arial Unicode MS"/>
          <w:sz w:val="36"/>
          <w:szCs w:val="36"/>
          <w:u w:val="single"/>
        </w:rPr>
      </w:pPr>
    </w:p>
    <w:p w14:paraId="26D7B816" w14:textId="02642F69" w:rsidR="00FC4F59" w:rsidRDefault="00292FF5" w:rsidP="00793796">
      <w:pPr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1DE699CE" wp14:editId="13E53B50">
            <wp:simplePos x="0" y="0"/>
            <wp:positionH relativeFrom="margin">
              <wp:posOffset>1593215</wp:posOffset>
            </wp:positionH>
            <wp:positionV relativeFrom="paragraph">
              <wp:posOffset>77307</wp:posOffset>
            </wp:positionV>
            <wp:extent cx="2940050" cy="895985"/>
            <wp:effectExtent l="19050" t="19050" r="1270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895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99F">
        <w:rPr>
          <w:rFonts w:ascii="Arial Unicode MS" w:eastAsia="Arial Unicode MS" w:hAnsi="Arial Unicode MS" w:cs="Arial Unicode MS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76B8A" wp14:editId="28C77B2F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479800" cy="997585"/>
                <wp:effectExtent l="0" t="0" r="25400" b="12065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0" cy="997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CE296" id="Rectangle: Rounded Corners 3" o:spid="_x0000_s1026" style="position:absolute;margin-left:0;margin-top:.8pt;width:274pt;height:78.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" filled="f">
                <w10:wrap anchorx="margin"/>
              </v:roundrect>
            </w:pict>
          </mc:Fallback>
        </mc:AlternateContent>
      </w:r>
    </w:p>
    <w:p w14:paraId="3CBDE734" w14:textId="7AB93084" w:rsidR="00FC4F59" w:rsidRDefault="00FC4F59" w:rsidP="00793796">
      <w:pPr>
        <w:rPr>
          <w:rFonts w:ascii="Arial Unicode MS" w:eastAsia="Arial Unicode MS" w:hAnsi="Arial Unicode MS" w:cs="Arial Unicode MS"/>
          <w:sz w:val="36"/>
          <w:szCs w:val="36"/>
        </w:rPr>
      </w:pPr>
    </w:p>
    <w:p w14:paraId="2D872BCB" w14:textId="77777777" w:rsidR="00D5299F" w:rsidRDefault="00D5299F" w:rsidP="00793796">
      <w:pPr>
        <w:rPr>
          <w:rFonts w:ascii="Arial Unicode MS" w:eastAsia="Arial Unicode MS" w:hAnsi="Arial Unicode MS" w:cs="Arial Unicode MS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493"/>
      </w:tblGrid>
      <w:tr w:rsidR="00284484" w14:paraId="52CB7173" w14:textId="77777777" w:rsidTr="00A7643A">
        <w:trPr>
          <w:trHeight w:val="557"/>
        </w:trPr>
        <w:tc>
          <w:tcPr>
            <w:tcW w:w="9493" w:type="dxa"/>
            <w:shd w:val="clear" w:color="auto" w:fill="1F4E79" w:themeFill="accent1" w:themeFillShade="80"/>
          </w:tcPr>
          <w:p w14:paraId="5C5B8D1B" w14:textId="3C2EC79C" w:rsidR="00284484" w:rsidRDefault="00284484" w:rsidP="00284484">
            <w:pPr>
              <w:rPr>
                <w:rFonts w:ascii="Arial" w:hAnsi="Arial" w:cs="Arial"/>
              </w:rPr>
            </w:pPr>
          </w:p>
          <w:p w14:paraId="3F412F22" w14:textId="4211C310" w:rsidR="00284484" w:rsidRPr="00284484" w:rsidRDefault="00284484" w:rsidP="00284484">
            <w:pPr>
              <w:rPr>
                <w:rFonts w:ascii="Arial" w:hAnsi="Arial" w:cs="Arial"/>
                <w:color w:val="FFFFFF" w:themeColor="background1"/>
              </w:rPr>
            </w:pPr>
            <w:r w:rsidRPr="00284484">
              <w:rPr>
                <w:rFonts w:ascii="Arial" w:hAnsi="Arial" w:cs="Arial"/>
                <w:color w:val="FFFFFF" w:themeColor="background1"/>
              </w:rPr>
              <w:t>Once completed this form should be submitted to the ROCTA Inbox (</w:t>
            </w:r>
            <w:r w:rsidR="00292FF5">
              <w:rPr>
                <w:rFonts w:ascii="Arial" w:hAnsi="Arial" w:cs="Arial"/>
                <w:color w:val="FFFFFF" w:themeColor="background1"/>
              </w:rPr>
              <w:t>SWROCTA@avonandsomerset.police.uk</w:t>
            </w:r>
            <w:r w:rsidRPr="00284484">
              <w:rPr>
                <w:rFonts w:ascii="Arial" w:hAnsi="Arial" w:cs="Arial"/>
                <w:color w:val="FFFFFF" w:themeColor="background1"/>
              </w:rPr>
              <w:t xml:space="preserve">). </w:t>
            </w:r>
          </w:p>
          <w:p w14:paraId="42B9FB86" w14:textId="77777777" w:rsidR="00284484" w:rsidRPr="00284484" w:rsidRDefault="00284484" w:rsidP="00284484">
            <w:pPr>
              <w:rPr>
                <w:rFonts w:ascii="Arial" w:hAnsi="Arial" w:cs="Arial"/>
                <w:color w:val="FFFFFF" w:themeColor="background1"/>
              </w:rPr>
            </w:pPr>
          </w:p>
          <w:p w14:paraId="73F32B27" w14:textId="5F095DD6" w:rsidR="00284484" w:rsidRPr="00284484" w:rsidRDefault="00284484" w:rsidP="00942EA6">
            <w:pPr>
              <w:rPr>
                <w:rFonts w:ascii="Arial" w:hAnsi="Arial" w:cs="Arial"/>
                <w:color w:val="FFFFFF" w:themeColor="background1"/>
              </w:rPr>
            </w:pPr>
            <w:r w:rsidRPr="00284484">
              <w:rPr>
                <w:rFonts w:ascii="Arial" w:hAnsi="Arial" w:cs="Arial"/>
                <w:color w:val="FFFFFF" w:themeColor="background1"/>
              </w:rPr>
              <w:t xml:space="preserve">If the referral meets the criteria contained in the trigger form the ROCTA will carry out research / verification and </w:t>
            </w:r>
            <w:proofErr w:type="spellStart"/>
            <w:r w:rsidRPr="00284484">
              <w:rPr>
                <w:rFonts w:ascii="Arial" w:hAnsi="Arial" w:cs="Arial"/>
                <w:color w:val="FFFFFF" w:themeColor="background1"/>
              </w:rPr>
              <w:t>MoRiLE</w:t>
            </w:r>
            <w:proofErr w:type="spellEnd"/>
            <w:r w:rsidRPr="00284484">
              <w:rPr>
                <w:rFonts w:ascii="Arial" w:hAnsi="Arial" w:cs="Arial"/>
                <w:color w:val="FFFFFF" w:themeColor="background1"/>
              </w:rPr>
              <w:t xml:space="preserve"> score the </w:t>
            </w:r>
            <w:r w:rsidR="002F51D5">
              <w:rPr>
                <w:rFonts w:ascii="Arial" w:hAnsi="Arial" w:cs="Arial"/>
                <w:color w:val="FFFFFF" w:themeColor="background1"/>
              </w:rPr>
              <w:t>SOC Threat</w:t>
            </w:r>
            <w:r w:rsidRPr="00284484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2F51D5">
              <w:rPr>
                <w:rFonts w:ascii="Arial" w:hAnsi="Arial" w:cs="Arial"/>
                <w:color w:val="FFFFFF" w:themeColor="background1"/>
              </w:rPr>
              <w:t>for</w:t>
            </w:r>
            <w:r w:rsidRPr="00284484">
              <w:rPr>
                <w:rFonts w:ascii="Arial" w:hAnsi="Arial" w:cs="Arial"/>
                <w:color w:val="FFFFFF" w:themeColor="background1"/>
              </w:rPr>
              <w:t xml:space="preserve"> submission to regional </w:t>
            </w:r>
            <w:r w:rsidR="002F51D5">
              <w:rPr>
                <w:rFonts w:ascii="Arial" w:hAnsi="Arial" w:cs="Arial"/>
                <w:color w:val="FFFFFF" w:themeColor="background1"/>
              </w:rPr>
              <w:t>SOC System T</w:t>
            </w:r>
            <w:r w:rsidRPr="00284484">
              <w:rPr>
                <w:rFonts w:ascii="Arial" w:hAnsi="Arial" w:cs="Arial"/>
                <w:color w:val="FFFFFF" w:themeColor="background1"/>
              </w:rPr>
              <w:t xml:space="preserve">asking for agreement. </w:t>
            </w:r>
            <w:r w:rsidR="002F51D5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284484">
              <w:rPr>
                <w:rFonts w:ascii="Arial" w:hAnsi="Arial" w:cs="Arial"/>
                <w:color w:val="FFFFFF" w:themeColor="background1"/>
              </w:rPr>
              <w:t xml:space="preserve">Completed research will be returned to the relevant owner. If the criteria and standards are not met, rationale for rejection will be provided and, where appropriate, recommendations for alternative action.  </w:t>
            </w:r>
          </w:p>
        </w:tc>
      </w:tr>
    </w:tbl>
    <w:p w14:paraId="61CC3366" w14:textId="77777777" w:rsidR="006167DC" w:rsidRDefault="006167DC" w:rsidP="00793796">
      <w:pPr>
        <w:rPr>
          <w:rFonts w:ascii="Arial Unicode MS" w:eastAsia="Arial Unicode MS" w:hAnsi="Arial Unicode MS" w:cs="Arial Unicode MS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84484" w:rsidRPr="006167DC" w14:paraId="0D35862F" w14:textId="77777777" w:rsidTr="00A7643A">
        <w:tc>
          <w:tcPr>
            <w:tcW w:w="9493" w:type="dxa"/>
            <w:shd w:val="clear" w:color="auto" w:fill="1F4E79" w:themeFill="accent1" w:themeFillShade="80"/>
          </w:tcPr>
          <w:p w14:paraId="71DCBC19" w14:textId="3ADA17E3" w:rsidR="00284484" w:rsidRPr="006167DC" w:rsidRDefault="002F51D5" w:rsidP="00942EA6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</w:rPr>
              <w:t>Serious &amp; Organised Crime (SOC) Vulnerability</w:t>
            </w:r>
            <w:r w:rsidR="00284484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Criteria</w:t>
            </w:r>
          </w:p>
          <w:p w14:paraId="3C290870" w14:textId="77777777" w:rsidR="00284484" w:rsidRPr="006167DC" w:rsidRDefault="00284484" w:rsidP="00942EA6">
            <w:pPr>
              <w:rPr>
                <w:rFonts w:ascii="Arial" w:hAnsi="Arial" w:cs="Arial"/>
                <w:color w:val="FFFFFF"/>
              </w:rPr>
            </w:pPr>
          </w:p>
        </w:tc>
      </w:tr>
      <w:tr w:rsidR="00284484" w:rsidRPr="006167DC" w14:paraId="7CE9670D" w14:textId="77777777" w:rsidTr="00284484">
        <w:tc>
          <w:tcPr>
            <w:tcW w:w="9493" w:type="dxa"/>
            <w:shd w:val="clear" w:color="auto" w:fill="auto"/>
          </w:tcPr>
          <w:p w14:paraId="59697637" w14:textId="77777777" w:rsidR="00284484" w:rsidRDefault="00284484" w:rsidP="00942EA6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following criteria will form the basis for nominations:  </w:t>
            </w:r>
          </w:p>
          <w:p w14:paraId="220A36EA" w14:textId="76E9A6E2" w:rsidR="00284484" w:rsidRPr="002F51D5" w:rsidRDefault="002F51D5" w:rsidP="002F51D5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2F51D5">
              <w:rPr>
                <w:rFonts w:ascii="Arial" w:hAnsi="Arial" w:cs="Arial"/>
                <w:bCs/>
              </w:rPr>
              <w:t>Is defined as a threat/risk which does not manifest itself as a group or individual.  This will cover (a) SOC vulnerabilities or (b) tactical SOC issues that have a tasked response (Operations</w:t>
            </w:r>
            <w:r>
              <w:rPr>
                <w:rFonts w:ascii="Arial" w:hAnsi="Arial" w:cs="Arial"/>
                <w:bCs/>
              </w:rPr>
              <w:t>/Investigations</w:t>
            </w:r>
            <w:r w:rsidRPr="002F51D5">
              <w:rPr>
                <w:rFonts w:ascii="Arial" w:hAnsi="Arial" w:cs="Arial"/>
                <w:bCs/>
              </w:rPr>
              <w:t>).  This could include criminal enablers, i.e., Borders vulnerable to exploitation</w:t>
            </w:r>
            <w:r>
              <w:rPr>
                <w:rFonts w:ascii="Arial" w:hAnsi="Arial" w:cs="Arial"/>
                <w:bCs/>
              </w:rPr>
              <w:t>; or a</w:t>
            </w:r>
            <w:r w:rsidRPr="002F51D5">
              <w:rPr>
                <w:rFonts w:ascii="Arial" w:hAnsi="Arial" w:cs="Arial"/>
                <w:bCs/>
              </w:rPr>
              <w:t xml:space="preserve"> specific community being targeted by a specific SOC threat</w:t>
            </w:r>
            <w:r w:rsidR="001A40A6">
              <w:rPr>
                <w:rFonts w:ascii="Arial" w:hAnsi="Arial" w:cs="Arial"/>
                <w:bCs/>
              </w:rPr>
              <w:t>/crime series</w:t>
            </w:r>
            <w:r w:rsidRPr="002F51D5">
              <w:rPr>
                <w:rFonts w:ascii="Arial" w:hAnsi="Arial" w:cs="Arial"/>
                <w:bCs/>
              </w:rPr>
              <w:t xml:space="preserve">, i.e., </w:t>
            </w:r>
            <w:r>
              <w:rPr>
                <w:rFonts w:ascii="Arial" w:hAnsi="Arial" w:cs="Arial"/>
                <w:bCs/>
              </w:rPr>
              <w:t>Courier Fraud</w:t>
            </w:r>
            <w:r w:rsidRPr="002F51D5">
              <w:rPr>
                <w:rFonts w:ascii="Arial" w:hAnsi="Arial" w:cs="Arial"/>
                <w:bCs/>
              </w:rPr>
              <w:t xml:space="preserve"> crime series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284484" w:rsidRPr="006167DC" w14:paraId="6413A7A3" w14:textId="77777777" w:rsidTr="00284484">
        <w:trPr>
          <w:trHeight w:val="1086"/>
        </w:trPr>
        <w:tc>
          <w:tcPr>
            <w:tcW w:w="9493" w:type="dxa"/>
            <w:shd w:val="clear" w:color="auto" w:fill="auto"/>
          </w:tcPr>
          <w:p w14:paraId="212358D5" w14:textId="77777777" w:rsidR="00284484" w:rsidRPr="006167DC" w:rsidRDefault="00284484" w:rsidP="00942EA6">
            <w:pPr>
              <w:rPr>
                <w:rFonts w:ascii="Arial" w:hAnsi="Arial" w:cs="Arial"/>
              </w:rPr>
            </w:pPr>
            <w:r w:rsidRPr="0006070A">
              <w:rPr>
                <w:rFonts w:ascii="Arial" w:hAnsi="Arial" w:cs="Arial"/>
                <w:b/>
                <w:bCs/>
                <w:color w:val="000000" w:themeColor="text1"/>
              </w:rPr>
              <w:t>Serious Crime:</w:t>
            </w:r>
            <w:r w:rsidRPr="0006070A">
              <w:rPr>
                <w:rFonts w:ascii="Arial" w:hAnsi="Arial" w:cs="Arial"/>
                <w:bCs/>
                <w:color w:val="000000" w:themeColor="text1"/>
              </w:rPr>
              <w:t xml:space="preserve"> Serious crime is defined by section 93(4) Police Act 1997 as crime that involves the use of violence, results in substantial financial gain or is conducted by </w:t>
            </w:r>
            <w:proofErr w:type="gramStart"/>
            <w:r w:rsidRPr="0006070A">
              <w:rPr>
                <w:rFonts w:ascii="Arial" w:hAnsi="Arial" w:cs="Arial"/>
                <w:bCs/>
                <w:color w:val="000000" w:themeColor="text1"/>
              </w:rPr>
              <w:t>a large number of</w:t>
            </w:r>
            <w:proofErr w:type="gramEnd"/>
            <w:r w:rsidRPr="0006070A">
              <w:rPr>
                <w:rFonts w:ascii="Arial" w:hAnsi="Arial" w:cs="Arial"/>
                <w:bCs/>
                <w:color w:val="000000" w:themeColor="text1"/>
              </w:rPr>
              <w:t xml:space="preserve"> persons in pursuit of a common purpose, or crime for which a person aged 21 or over on first conviction could reasonably expect to be imprisoned for three or more years.</w:t>
            </w:r>
            <w:r w:rsidR="00251D9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6070A">
              <w:rPr>
                <w:rFonts w:ascii="Arial" w:hAnsi="Arial" w:cs="Arial"/>
                <w:bCs/>
                <w:color w:val="000000" w:themeColor="text1"/>
              </w:rPr>
              <w:t xml:space="preserve">Describe the main criminality being committed. </w:t>
            </w:r>
          </w:p>
        </w:tc>
      </w:tr>
    </w:tbl>
    <w:p w14:paraId="15B1734D" w14:textId="77777777" w:rsidR="00284484" w:rsidRDefault="00284484" w:rsidP="00793796">
      <w:pPr>
        <w:rPr>
          <w:rFonts w:ascii="Arial Unicode MS" w:eastAsia="Arial Unicode MS" w:hAnsi="Arial Unicode MS" w:cs="Arial Unicode MS"/>
          <w:sz w:val="36"/>
          <w:szCs w:val="3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82"/>
      </w:tblGrid>
      <w:tr w:rsidR="006167DC" w:rsidRPr="006167DC" w14:paraId="639BFCCB" w14:textId="77777777" w:rsidTr="00A7643A">
        <w:trPr>
          <w:trHeight w:val="557"/>
        </w:trPr>
        <w:tc>
          <w:tcPr>
            <w:tcW w:w="9634" w:type="dxa"/>
            <w:gridSpan w:val="2"/>
            <w:shd w:val="clear" w:color="auto" w:fill="1F4E79" w:themeFill="accent1" w:themeFillShade="80"/>
          </w:tcPr>
          <w:p w14:paraId="53A10725" w14:textId="77777777" w:rsidR="006167DC" w:rsidRPr="006167DC" w:rsidRDefault="006167DC" w:rsidP="00AB6F6D">
            <w:pPr>
              <w:rPr>
                <w:rFonts w:ascii="Arial" w:hAnsi="Arial" w:cs="Arial"/>
                <w:b/>
                <w:color w:val="FFFFFF"/>
                <w:sz w:val="32"/>
              </w:rPr>
            </w:pPr>
            <w:r w:rsidRPr="006167DC">
              <w:rPr>
                <w:rFonts w:ascii="Arial" w:hAnsi="Arial" w:cs="Arial"/>
                <w:b/>
                <w:color w:val="FFFFFF"/>
                <w:sz w:val="32"/>
              </w:rPr>
              <w:t>Referral Information</w:t>
            </w:r>
          </w:p>
        </w:tc>
      </w:tr>
      <w:tr w:rsidR="006167DC" w:rsidRPr="006167DC" w14:paraId="2E117EDF" w14:textId="77777777" w:rsidTr="00284484">
        <w:trPr>
          <w:trHeight w:val="726"/>
        </w:trPr>
        <w:tc>
          <w:tcPr>
            <w:tcW w:w="3652" w:type="dxa"/>
            <w:shd w:val="clear" w:color="auto" w:fill="auto"/>
          </w:tcPr>
          <w:p w14:paraId="723DD63A" w14:textId="77777777" w:rsidR="006167DC" w:rsidRPr="006167DC" w:rsidRDefault="006167DC" w:rsidP="00AB6F6D">
            <w:pPr>
              <w:rPr>
                <w:rFonts w:ascii="Arial" w:hAnsi="Arial" w:cs="Arial"/>
              </w:rPr>
            </w:pPr>
            <w:r w:rsidRPr="006167DC">
              <w:rPr>
                <w:rFonts w:ascii="Arial" w:hAnsi="Arial" w:cs="Arial"/>
              </w:rPr>
              <w:t>Date Submitted</w:t>
            </w:r>
          </w:p>
        </w:tc>
        <w:tc>
          <w:tcPr>
            <w:tcW w:w="5982" w:type="dxa"/>
            <w:shd w:val="clear" w:color="auto" w:fill="auto"/>
          </w:tcPr>
          <w:p w14:paraId="49507125" w14:textId="77777777" w:rsidR="006167DC" w:rsidRPr="006167DC" w:rsidRDefault="006167DC" w:rsidP="00AB6F6D">
            <w:pPr>
              <w:rPr>
                <w:rFonts w:ascii="Arial" w:hAnsi="Arial" w:cs="Arial"/>
              </w:rPr>
            </w:pPr>
          </w:p>
        </w:tc>
      </w:tr>
      <w:tr w:rsidR="006167DC" w:rsidRPr="006167DC" w14:paraId="19395926" w14:textId="77777777" w:rsidTr="00284484">
        <w:trPr>
          <w:trHeight w:val="716"/>
        </w:trPr>
        <w:tc>
          <w:tcPr>
            <w:tcW w:w="3652" w:type="dxa"/>
            <w:shd w:val="clear" w:color="auto" w:fill="auto"/>
          </w:tcPr>
          <w:p w14:paraId="703CF019" w14:textId="77777777" w:rsidR="006167DC" w:rsidRPr="006167DC" w:rsidRDefault="006167DC" w:rsidP="00AB6F6D">
            <w:pPr>
              <w:rPr>
                <w:rFonts w:ascii="Arial" w:hAnsi="Arial" w:cs="Arial"/>
              </w:rPr>
            </w:pPr>
            <w:r w:rsidRPr="006167DC">
              <w:rPr>
                <w:rFonts w:ascii="Arial" w:hAnsi="Arial" w:cs="Arial"/>
              </w:rPr>
              <w:t xml:space="preserve">Originating Organisation </w:t>
            </w:r>
          </w:p>
        </w:tc>
        <w:tc>
          <w:tcPr>
            <w:tcW w:w="5982" w:type="dxa"/>
            <w:shd w:val="clear" w:color="auto" w:fill="auto"/>
          </w:tcPr>
          <w:p w14:paraId="6CD3ED09" w14:textId="77777777" w:rsidR="006167DC" w:rsidRPr="006167DC" w:rsidRDefault="006167DC" w:rsidP="00AB6F6D">
            <w:pPr>
              <w:rPr>
                <w:rFonts w:ascii="Arial" w:hAnsi="Arial" w:cs="Arial"/>
              </w:rPr>
            </w:pPr>
          </w:p>
        </w:tc>
      </w:tr>
      <w:tr w:rsidR="006167DC" w:rsidRPr="006167DC" w14:paraId="4EFA8552" w14:textId="77777777" w:rsidTr="00284484">
        <w:trPr>
          <w:trHeight w:val="818"/>
        </w:trPr>
        <w:tc>
          <w:tcPr>
            <w:tcW w:w="3652" w:type="dxa"/>
            <w:shd w:val="clear" w:color="auto" w:fill="auto"/>
          </w:tcPr>
          <w:p w14:paraId="481DC96A" w14:textId="77777777" w:rsidR="006167DC" w:rsidRPr="006167DC" w:rsidRDefault="006167DC" w:rsidP="00AB6F6D">
            <w:pPr>
              <w:rPr>
                <w:rFonts w:ascii="Arial" w:hAnsi="Arial" w:cs="Arial"/>
              </w:rPr>
            </w:pPr>
            <w:r w:rsidRPr="006167DC">
              <w:rPr>
                <w:rFonts w:ascii="Arial" w:hAnsi="Arial" w:cs="Arial"/>
              </w:rPr>
              <w:lastRenderedPageBreak/>
              <w:t>Name, Email and Telephone contact details of Referrer</w:t>
            </w:r>
          </w:p>
        </w:tc>
        <w:tc>
          <w:tcPr>
            <w:tcW w:w="5982" w:type="dxa"/>
            <w:shd w:val="clear" w:color="auto" w:fill="auto"/>
          </w:tcPr>
          <w:p w14:paraId="39C4D3B4" w14:textId="77777777" w:rsidR="006167DC" w:rsidRPr="006167DC" w:rsidRDefault="006167DC" w:rsidP="00AB6F6D">
            <w:pPr>
              <w:rPr>
                <w:rFonts w:ascii="Arial" w:hAnsi="Arial" w:cs="Arial"/>
              </w:rPr>
            </w:pPr>
          </w:p>
        </w:tc>
      </w:tr>
      <w:tr w:rsidR="006167DC" w:rsidRPr="006167DC" w14:paraId="7B4F14D5" w14:textId="77777777" w:rsidTr="00284484">
        <w:trPr>
          <w:trHeight w:val="841"/>
        </w:trPr>
        <w:tc>
          <w:tcPr>
            <w:tcW w:w="3652" w:type="dxa"/>
            <w:shd w:val="clear" w:color="auto" w:fill="auto"/>
          </w:tcPr>
          <w:p w14:paraId="7BD967F6" w14:textId="77777777" w:rsidR="006167DC" w:rsidRPr="006167DC" w:rsidRDefault="006167DC" w:rsidP="00AB6F6D">
            <w:pPr>
              <w:rPr>
                <w:rFonts w:ascii="Arial" w:hAnsi="Arial" w:cs="Arial"/>
              </w:rPr>
            </w:pPr>
            <w:r w:rsidRPr="006167DC">
              <w:rPr>
                <w:rFonts w:ascii="Arial" w:hAnsi="Arial" w:cs="Arial"/>
              </w:rPr>
              <w:t xml:space="preserve">Priority Submission </w:t>
            </w:r>
          </w:p>
        </w:tc>
        <w:tc>
          <w:tcPr>
            <w:tcW w:w="5982" w:type="dxa"/>
            <w:shd w:val="clear" w:color="auto" w:fill="auto"/>
          </w:tcPr>
          <w:p w14:paraId="5E764C04" w14:textId="77777777" w:rsidR="006167DC" w:rsidRPr="006167DC" w:rsidRDefault="006167DC" w:rsidP="00AB6F6D">
            <w:pPr>
              <w:rPr>
                <w:rFonts w:ascii="Arial" w:hAnsi="Arial" w:cs="Arial"/>
              </w:rPr>
            </w:pPr>
            <w:r w:rsidRPr="006167DC">
              <w:rPr>
                <w:rFonts w:ascii="Arial" w:hAnsi="Arial" w:cs="Arial"/>
              </w:rPr>
              <w:t xml:space="preserve">Yes / No </w:t>
            </w:r>
          </w:p>
        </w:tc>
      </w:tr>
      <w:tr w:rsidR="006167DC" w:rsidRPr="006167DC" w14:paraId="158B4F13" w14:textId="77777777" w:rsidTr="00284484">
        <w:trPr>
          <w:trHeight w:val="841"/>
        </w:trPr>
        <w:tc>
          <w:tcPr>
            <w:tcW w:w="3652" w:type="dxa"/>
            <w:shd w:val="clear" w:color="auto" w:fill="auto"/>
          </w:tcPr>
          <w:p w14:paraId="23DF385A" w14:textId="1C04A778" w:rsidR="006167DC" w:rsidRPr="006167DC" w:rsidRDefault="006167DC" w:rsidP="00AB6F6D">
            <w:pPr>
              <w:rPr>
                <w:rFonts w:ascii="Arial" w:hAnsi="Arial" w:cs="Arial"/>
              </w:rPr>
            </w:pPr>
            <w:r w:rsidRPr="006167DC">
              <w:rPr>
                <w:rFonts w:ascii="Arial" w:hAnsi="Arial" w:cs="Arial"/>
              </w:rPr>
              <w:t>URN</w:t>
            </w:r>
            <w:r w:rsidR="001A40A6">
              <w:rPr>
                <w:rFonts w:ascii="Arial" w:hAnsi="Arial" w:cs="Arial"/>
              </w:rPr>
              <w:br/>
            </w:r>
            <w:r w:rsidRPr="006167DC">
              <w:rPr>
                <w:rFonts w:ascii="Arial" w:hAnsi="Arial" w:cs="Arial"/>
              </w:rPr>
              <w:t>(To be completed by ROCTA)</w:t>
            </w:r>
          </w:p>
        </w:tc>
        <w:tc>
          <w:tcPr>
            <w:tcW w:w="5982" w:type="dxa"/>
            <w:shd w:val="clear" w:color="auto" w:fill="auto"/>
          </w:tcPr>
          <w:p w14:paraId="458189AB" w14:textId="77777777" w:rsidR="006167DC" w:rsidRPr="006167DC" w:rsidRDefault="006167DC" w:rsidP="00AB6F6D">
            <w:pPr>
              <w:rPr>
                <w:rFonts w:ascii="Arial" w:hAnsi="Arial" w:cs="Arial"/>
              </w:rPr>
            </w:pPr>
          </w:p>
        </w:tc>
      </w:tr>
    </w:tbl>
    <w:p w14:paraId="1C65393D" w14:textId="77777777" w:rsidR="006167DC" w:rsidRDefault="006167DC" w:rsidP="00793796">
      <w:pPr>
        <w:rPr>
          <w:rFonts w:ascii="Arial Unicode MS" w:eastAsia="Arial Unicode MS" w:hAnsi="Arial Unicode MS" w:cs="Arial Unicode MS"/>
          <w:sz w:val="36"/>
          <w:szCs w:val="3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7055"/>
      </w:tblGrid>
      <w:tr w:rsidR="00FA49A3" w:rsidRPr="00FA49A3" w14:paraId="382C8FF2" w14:textId="77777777" w:rsidTr="00FA49A3">
        <w:trPr>
          <w:trHeight w:val="340"/>
          <w:jc w:val="center"/>
        </w:trPr>
        <w:tc>
          <w:tcPr>
            <w:tcW w:w="9776" w:type="dxa"/>
            <w:gridSpan w:val="2"/>
            <w:shd w:val="clear" w:color="auto" w:fill="1F4E79" w:themeFill="accent1" w:themeFillShade="80"/>
            <w:vAlign w:val="center"/>
          </w:tcPr>
          <w:p w14:paraId="72518883" w14:textId="2E22ECEF" w:rsidR="00FA49A3" w:rsidRPr="00FA49A3" w:rsidRDefault="00FA49A3" w:rsidP="00FA49A3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Nominal Details </w:t>
            </w:r>
            <w:r w:rsidR="002F51D5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(If </w:t>
            </w:r>
            <w:r w:rsidR="007B1136">
              <w:rPr>
                <w:rFonts w:ascii="Arial" w:hAnsi="Arial" w:cs="Arial"/>
                <w:b/>
                <w:color w:val="FFFFFF"/>
                <w:sz w:val="36"/>
                <w:szCs w:val="36"/>
              </w:rPr>
              <w:t>identified</w:t>
            </w:r>
            <w:r w:rsidR="002F51D5">
              <w:rPr>
                <w:rFonts w:ascii="Arial" w:hAnsi="Arial" w:cs="Arial"/>
                <w:b/>
                <w:color w:val="FFFFFF"/>
                <w:sz w:val="36"/>
                <w:szCs w:val="36"/>
              </w:rPr>
              <w:t>)</w:t>
            </w:r>
          </w:p>
          <w:p w14:paraId="3CEF0200" w14:textId="77777777" w:rsidR="00FA49A3" w:rsidRPr="00FA49A3" w:rsidRDefault="00FA49A3" w:rsidP="00FA49A3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</w:p>
        </w:tc>
      </w:tr>
      <w:tr w:rsidR="00FA49A3" w:rsidRPr="00794F9F" w14:paraId="0540CC42" w14:textId="77777777" w:rsidTr="00AB6F6D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209AF781" w14:textId="77777777" w:rsidR="00FA49A3" w:rsidRPr="00DD7305" w:rsidRDefault="00FA49A3" w:rsidP="00AB6F6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7055" w:type="dxa"/>
          </w:tcPr>
          <w:p w14:paraId="7415D95D" w14:textId="77777777" w:rsidR="00FA49A3" w:rsidRPr="00794F9F" w:rsidRDefault="00FA49A3" w:rsidP="00AB6F6D">
            <w:pPr>
              <w:rPr>
                <w:rFonts w:ascii="Tahoma" w:hAnsi="Tahoma" w:cs="Tahoma"/>
              </w:rPr>
            </w:pPr>
          </w:p>
        </w:tc>
      </w:tr>
      <w:tr w:rsidR="00FA49A3" w:rsidRPr="00794F9F" w14:paraId="02C82037" w14:textId="77777777" w:rsidTr="00AB6F6D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21E8C30A" w14:textId="77777777" w:rsidR="00FA49A3" w:rsidRPr="00DD7305" w:rsidRDefault="00FA49A3" w:rsidP="00AB6F6D">
            <w:pPr>
              <w:pBdr>
                <w:between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Forename/s</w:t>
            </w:r>
          </w:p>
        </w:tc>
        <w:tc>
          <w:tcPr>
            <w:tcW w:w="7055" w:type="dxa"/>
          </w:tcPr>
          <w:p w14:paraId="798F1FE9" w14:textId="77777777" w:rsidR="00FA49A3" w:rsidRPr="00794F9F" w:rsidRDefault="00FA49A3" w:rsidP="00AB6F6D">
            <w:pPr>
              <w:rPr>
                <w:rFonts w:ascii="Tahoma" w:hAnsi="Tahoma" w:cs="Tahoma"/>
              </w:rPr>
            </w:pPr>
          </w:p>
        </w:tc>
      </w:tr>
      <w:tr w:rsidR="00FA49A3" w:rsidRPr="00794F9F" w14:paraId="53C824D4" w14:textId="77777777" w:rsidTr="00AB6F6D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5288871E" w14:textId="77777777" w:rsidR="00FA49A3" w:rsidRPr="00DD7305" w:rsidRDefault="00FA49A3" w:rsidP="00AB6F6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7055" w:type="dxa"/>
          </w:tcPr>
          <w:p w14:paraId="5AB45906" w14:textId="77777777" w:rsidR="00FA49A3" w:rsidRPr="00794F9F" w:rsidRDefault="00FA49A3" w:rsidP="00AB6F6D">
            <w:pPr>
              <w:rPr>
                <w:rFonts w:ascii="Tahoma" w:hAnsi="Tahoma" w:cs="Tahoma"/>
              </w:rPr>
            </w:pPr>
          </w:p>
        </w:tc>
      </w:tr>
      <w:tr w:rsidR="00FA49A3" w:rsidRPr="00794F9F" w14:paraId="1086A77C" w14:textId="77777777" w:rsidTr="00AB6F6D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4039B733" w14:textId="77777777" w:rsidR="00FA49A3" w:rsidRPr="00DD7305" w:rsidRDefault="00FA49A3" w:rsidP="00AB6F6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Aliases</w:t>
            </w:r>
          </w:p>
        </w:tc>
        <w:tc>
          <w:tcPr>
            <w:tcW w:w="7055" w:type="dxa"/>
          </w:tcPr>
          <w:p w14:paraId="013605BC" w14:textId="77777777" w:rsidR="00FA49A3" w:rsidRPr="00794F9F" w:rsidRDefault="00FA49A3" w:rsidP="00AB6F6D">
            <w:pPr>
              <w:rPr>
                <w:rFonts w:ascii="Tahoma" w:hAnsi="Tahoma" w:cs="Tahoma"/>
              </w:rPr>
            </w:pPr>
          </w:p>
        </w:tc>
      </w:tr>
      <w:tr w:rsidR="00FA49A3" w:rsidRPr="00794F9F" w14:paraId="46DDC279" w14:textId="77777777" w:rsidTr="00AB6F6D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18D3FDA4" w14:textId="77777777" w:rsidR="00FA49A3" w:rsidRPr="00DD7305" w:rsidRDefault="00FA49A3" w:rsidP="00AB6F6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7055" w:type="dxa"/>
          </w:tcPr>
          <w:p w14:paraId="17B64766" w14:textId="77777777" w:rsidR="00FA49A3" w:rsidRPr="00794F9F" w:rsidRDefault="00FA49A3" w:rsidP="00AB6F6D">
            <w:pPr>
              <w:rPr>
                <w:rFonts w:ascii="Tahoma" w:hAnsi="Tahoma" w:cs="Tahoma"/>
              </w:rPr>
            </w:pPr>
          </w:p>
        </w:tc>
      </w:tr>
      <w:tr w:rsidR="00FA49A3" w:rsidRPr="00794F9F" w14:paraId="32DEAB82" w14:textId="77777777" w:rsidTr="00AB6F6D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447A76CF" w14:textId="77777777" w:rsidR="00FA49A3" w:rsidRPr="00DD7305" w:rsidRDefault="00FA49A3" w:rsidP="00AB6F6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PNC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7305">
              <w:rPr>
                <w:rFonts w:ascii="Arial" w:hAnsi="Arial" w:cs="Arial"/>
                <w:sz w:val="22"/>
                <w:szCs w:val="22"/>
              </w:rPr>
              <w:t>ID</w:t>
            </w:r>
          </w:p>
        </w:tc>
        <w:tc>
          <w:tcPr>
            <w:tcW w:w="7055" w:type="dxa"/>
          </w:tcPr>
          <w:p w14:paraId="292CB313" w14:textId="77777777" w:rsidR="00FA49A3" w:rsidRPr="00794F9F" w:rsidRDefault="00FA49A3" w:rsidP="00AB6F6D">
            <w:pPr>
              <w:rPr>
                <w:rFonts w:ascii="Tahoma" w:hAnsi="Tahoma" w:cs="Tahoma"/>
              </w:rPr>
            </w:pPr>
          </w:p>
        </w:tc>
      </w:tr>
      <w:tr w:rsidR="00FA49A3" w:rsidRPr="00794F9F" w14:paraId="6299C5C9" w14:textId="77777777" w:rsidTr="00AB6F6D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23665845" w14:textId="77777777" w:rsidR="00FA49A3" w:rsidRPr="00DD7305" w:rsidRDefault="00FA49A3" w:rsidP="00AB6F6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Prison/status</w:t>
            </w:r>
            <w:r>
              <w:rPr>
                <w:rFonts w:ascii="Arial" w:hAnsi="Arial" w:cs="Arial"/>
                <w:sz w:val="22"/>
                <w:szCs w:val="22"/>
              </w:rPr>
              <w:t xml:space="preserve"> (If relevant) </w:t>
            </w:r>
          </w:p>
        </w:tc>
        <w:tc>
          <w:tcPr>
            <w:tcW w:w="7055" w:type="dxa"/>
          </w:tcPr>
          <w:p w14:paraId="285511D4" w14:textId="77777777" w:rsidR="00FA49A3" w:rsidRPr="00794F9F" w:rsidRDefault="00FA49A3" w:rsidP="00AB6F6D">
            <w:pPr>
              <w:rPr>
                <w:rFonts w:ascii="Tahoma" w:hAnsi="Tahoma" w:cs="Tahoma"/>
              </w:rPr>
            </w:pPr>
          </w:p>
        </w:tc>
      </w:tr>
      <w:tr w:rsidR="00FA49A3" w:rsidRPr="00794F9F" w14:paraId="28CCEE75" w14:textId="77777777" w:rsidTr="00AB6F6D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40458CB5" w14:textId="32890894" w:rsidR="00FA49A3" w:rsidRPr="00DD7305" w:rsidRDefault="00FA49A3" w:rsidP="00AB6F6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Probation supervisio</w:t>
            </w:r>
            <w:r w:rsidR="001A40A6">
              <w:rPr>
                <w:rFonts w:ascii="Arial" w:hAnsi="Arial" w:cs="Arial"/>
                <w:sz w:val="22"/>
                <w:szCs w:val="22"/>
              </w:rPr>
              <w:t>n</w:t>
            </w:r>
            <w:r w:rsidR="001A40A6">
              <w:rPr>
                <w:rFonts w:ascii="Arial" w:hAnsi="Arial" w:cs="Arial"/>
                <w:sz w:val="22"/>
                <w:szCs w:val="22"/>
              </w:rPr>
              <w:br/>
              <w:t>(</w:t>
            </w:r>
            <w:r>
              <w:rPr>
                <w:rFonts w:ascii="Arial" w:hAnsi="Arial" w:cs="Arial"/>
                <w:sz w:val="22"/>
                <w:szCs w:val="22"/>
              </w:rPr>
              <w:t>If relevant)</w:t>
            </w:r>
          </w:p>
        </w:tc>
        <w:tc>
          <w:tcPr>
            <w:tcW w:w="7055" w:type="dxa"/>
          </w:tcPr>
          <w:p w14:paraId="4733C9AE" w14:textId="77777777" w:rsidR="00FA49A3" w:rsidRPr="00794F9F" w:rsidRDefault="00FA49A3" w:rsidP="00AB6F6D">
            <w:pPr>
              <w:rPr>
                <w:rFonts w:ascii="Tahoma" w:hAnsi="Tahoma" w:cs="Tahoma"/>
              </w:rPr>
            </w:pPr>
          </w:p>
        </w:tc>
      </w:tr>
      <w:tr w:rsidR="00FA49A3" w:rsidRPr="00794F9F" w14:paraId="3DB0141F" w14:textId="77777777" w:rsidTr="00AB6F6D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58E4B49A" w14:textId="77777777" w:rsidR="00FA49A3" w:rsidRPr="00DD7305" w:rsidRDefault="00284484" w:rsidP="00AB6F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FA49A3" w:rsidRPr="00DD7305">
              <w:rPr>
                <w:rFonts w:ascii="Arial" w:hAnsi="Arial" w:cs="Arial"/>
                <w:sz w:val="22"/>
                <w:szCs w:val="22"/>
              </w:rPr>
              <w:t>Owning LEA / Force</w:t>
            </w:r>
          </w:p>
        </w:tc>
        <w:tc>
          <w:tcPr>
            <w:tcW w:w="7055" w:type="dxa"/>
          </w:tcPr>
          <w:p w14:paraId="58F15754" w14:textId="77777777" w:rsidR="00FA49A3" w:rsidRPr="00794F9F" w:rsidRDefault="00FA49A3" w:rsidP="00AB6F6D">
            <w:pPr>
              <w:rPr>
                <w:rFonts w:ascii="Tahoma" w:hAnsi="Tahoma" w:cs="Tahoma"/>
              </w:rPr>
            </w:pPr>
          </w:p>
        </w:tc>
      </w:tr>
    </w:tbl>
    <w:p w14:paraId="2700C49A" w14:textId="1A5D0909" w:rsidR="00FA49A3" w:rsidRDefault="00FA49A3" w:rsidP="00793796">
      <w:pPr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7055"/>
      </w:tblGrid>
      <w:tr w:rsidR="007B1136" w:rsidRPr="00FA49A3" w14:paraId="55F01A73" w14:textId="77777777" w:rsidTr="006028F7">
        <w:trPr>
          <w:trHeight w:val="340"/>
          <w:jc w:val="center"/>
        </w:trPr>
        <w:tc>
          <w:tcPr>
            <w:tcW w:w="9776" w:type="dxa"/>
            <w:gridSpan w:val="2"/>
            <w:shd w:val="clear" w:color="auto" w:fill="1F4E79" w:themeFill="accent1" w:themeFillShade="80"/>
            <w:vAlign w:val="center"/>
          </w:tcPr>
          <w:p w14:paraId="222F565C" w14:textId="611001AA" w:rsidR="007B1136" w:rsidRPr="00FA49A3" w:rsidRDefault="007B1136" w:rsidP="006028F7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</w:rPr>
              <w:t>Nominal Details (If identified)</w:t>
            </w:r>
          </w:p>
          <w:p w14:paraId="0D10BB5A" w14:textId="77777777" w:rsidR="007B1136" w:rsidRPr="00FA49A3" w:rsidRDefault="007B1136" w:rsidP="006028F7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</w:p>
        </w:tc>
      </w:tr>
      <w:tr w:rsidR="007B1136" w:rsidRPr="00794F9F" w14:paraId="0DB47AD7" w14:textId="77777777" w:rsidTr="006028F7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773394CD" w14:textId="77777777" w:rsidR="007B1136" w:rsidRPr="00DD7305" w:rsidRDefault="007B1136" w:rsidP="006028F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7055" w:type="dxa"/>
          </w:tcPr>
          <w:p w14:paraId="10E07350" w14:textId="77777777" w:rsidR="007B1136" w:rsidRPr="00794F9F" w:rsidRDefault="007B1136" w:rsidP="006028F7">
            <w:pPr>
              <w:rPr>
                <w:rFonts w:ascii="Tahoma" w:hAnsi="Tahoma" w:cs="Tahoma"/>
              </w:rPr>
            </w:pPr>
          </w:p>
        </w:tc>
      </w:tr>
      <w:tr w:rsidR="007B1136" w:rsidRPr="00794F9F" w14:paraId="27F32A38" w14:textId="77777777" w:rsidTr="006028F7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5FD9351D" w14:textId="77777777" w:rsidR="007B1136" w:rsidRPr="00DD7305" w:rsidRDefault="007B1136" w:rsidP="006028F7">
            <w:pPr>
              <w:pBdr>
                <w:between w:val="single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Forename/s</w:t>
            </w:r>
          </w:p>
        </w:tc>
        <w:tc>
          <w:tcPr>
            <w:tcW w:w="7055" w:type="dxa"/>
          </w:tcPr>
          <w:p w14:paraId="2AD77D6B" w14:textId="77777777" w:rsidR="007B1136" w:rsidRPr="00794F9F" w:rsidRDefault="007B1136" w:rsidP="006028F7">
            <w:pPr>
              <w:rPr>
                <w:rFonts w:ascii="Tahoma" w:hAnsi="Tahoma" w:cs="Tahoma"/>
              </w:rPr>
            </w:pPr>
          </w:p>
        </w:tc>
      </w:tr>
      <w:tr w:rsidR="007B1136" w:rsidRPr="00794F9F" w14:paraId="5DD5DB84" w14:textId="77777777" w:rsidTr="006028F7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36A77099" w14:textId="77777777" w:rsidR="007B1136" w:rsidRPr="00DD7305" w:rsidRDefault="007B1136" w:rsidP="006028F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7055" w:type="dxa"/>
          </w:tcPr>
          <w:p w14:paraId="509777A5" w14:textId="77777777" w:rsidR="007B1136" w:rsidRPr="00794F9F" w:rsidRDefault="007B1136" w:rsidP="006028F7">
            <w:pPr>
              <w:rPr>
                <w:rFonts w:ascii="Tahoma" w:hAnsi="Tahoma" w:cs="Tahoma"/>
              </w:rPr>
            </w:pPr>
          </w:p>
        </w:tc>
      </w:tr>
      <w:tr w:rsidR="007B1136" w:rsidRPr="00794F9F" w14:paraId="346BC80D" w14:textId="77777777" w:rsidTr="006028F7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70534A57" w14:textId="77777777" w:rsidR="007B1136" w:rsidRPr="00DD7305" w:rsidRDefault="007B1136" w:rsidP="006028F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Aliases</w:t>
            </w:r>
          </w:p>
        </w:tc>
        <w:tc>
          <w:tcPr>
            <w:tcW w:w="7055" w:type="dxa"/>
          </w:tcPr>
          <w:p w14:paraId="4657E151" w14:textId="77777777" w:rsidR="007B1136" w:rsidRPr="00794F9F" w:rsidRDefault="007B1136" w:rsidP="006028F7">
            <w:pPr>
              <w:rPr>
                <w:rFonts w:ascii="Tahoma" w:hAnsi="Tahoma" w:cs="Tahoma"/>
              </w:rPr>
            </w:pPr>
          </w:p>
        </w:tc>
      </w:tr>
      <w:tr w:rsidR="007B1136" w:rsidRPr="00794F9F" w14:paraId="1AB2A43D" w14:textId="77777777" w:rsidTr="006028F7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25E67C95" w14:textId="77777777" w:rsidR="007B1136" w:rsidRPr="00DD7305" w:rsidRDefault="007B1136" w:rsidP="006028F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7055" w:type="dxa"/>
          </w:tcPr>
          <w:p w14:paraId="16461C26" w14:textId="77777777" w:rsidR="007B1136" w:rsidRPr="00794F9F" w:rsidRDefault="007B1136" w:rsidP="006028F7">
            <w:pPr>
              <w:rPr>
                <w:rFonts w:ascii="Tahoma" w:hAnsi="Tahoma" w:cs="Tahoma"/>
              </w:rPr>
            </w:pPr>
          </w:p>
        </w:tc>
      </w:tr>
      <w:tr w:rsidR="007B1136" w:rsidRPr="00794F9F" w14:paraId="3DED954F" w14:textId="77777777" w:rsidTr="006028F7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5253881C" w14:textId="77777777" w:rsidR="007B1136" w:rsidRPr="00DD7305" w:rsidRDefault="007B1136" w:rsidP="006028F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PNC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7305">
              <w:rPr>
                <w:rFonts w:ascii="Arial" w:hAnsi="Arial" w:cs="Arial"/>
                <w:sz w:val="22"/>
                <w:szCs w:val="22"/>
              </w:rPr>
              <w:t>ID</w:t>
            </w:r>
          </w:p>
        </w:tc>
        <w:tc>
          <w:tcPr>
            <w:tcW w:w="7055" w:type="dxa"/>
          </w:tcPr>
          <w:p w14:paraId="69996CBE" w14:textId="77777777" w:rsidR="007B1136" w:rsidRPr="00794F9F" w:rsidRDefault="007B1136" w:rsidP="006028F7">
            <w:pPr>
              <w:rPr>
                <w:rFonts w:ascii="Tahoma" w:hAnsi="Tahoma" w:cs="Tahoma"/>
              </w:rPr>
            </w:pPr>
          </w:p>
        </w:tc>
      </w:tr>
      <w:tr w:rsidR="007B1136" w:rsidRPr="00794F9F" w14:paraId="5B379F5A" w14:textId="77777777" w:rsidTr="006028F7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5E85BAD5" w14:textId="77777777" w:rsidR="007B1136" w:rsidRPr="00DD7305" w:rsidRDefault="007B1136" w:rsidP="006028F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Prison/status</w:t>
            </w:r>
            <w:r>
              <w:rPr>
                <w:rFonts w:ascii="Arial" w:hAnsi="Arial" w:cs="Arial"/>
                <w:sz w:val="22"/>
                <w:szCs w:val="22"/>
              </w:rPr>
              <w:t xml:space="preserve"> (If relevant) </w:t>
            </w:r>
          </w:p>
        </w:tc>
        <w:tc>
          <w:tcPr>
            <w:tcW w:w="7055" w:type="dxa"/>
          </w:tcPr>
          <w:p w14:paraId="4B5D73FD" w14:textId="77777777" w:rsidR="007B1136" w:rsidRPr="00794F9F" w:rsidRDefault="007B1136" w:rsidP="006028F7">
            <w:pPr>
              <w:rPr>
                <w:rFonts w:ascii="Tahoma" w:hAnsi="Tahoma" w:cs="Tahoma"/>
              </w:rPr>
            </w:pPr>
          </w:p>
        </w:tc>
      </w:tr>
      <w:tr w:rsidR="007B1136" w:rsidRPr="00794F9F" w14:paraId="69E3191C" w14:textId="77777777" w:rsidTr="006028F7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255364D7" w14:textId="77777777" w:rsidR="007B1136" w:rsidRDefault="007B1136" w:rsidP="006028F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D7305">
              <w:rPr>
                <w:rFonts w:ascii="Arial" w:hAnsi="Arial" w:cs="Arial"/>
                <w:sz w:val="22"/>
                <w:szCs w:val="22"/>
              </w:rPr>
              <w:t>Probation supervision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7FE935DB" w14:textId="46542670" w:rsidR="007B1136" w:rsidRPr="00DD7305" w:rsidRDefault="007B1136" w:rsidP="006028F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relevant)</w:t>
            </w:r>
          </w:p>
        </w:tc>
        <w:tc>
          <w:tcPr>
            <w:tcW w:w="7055" w:type="dxa"/>
          </w:tcPr>
          <w:p w14:paraId="30C3FD8F" w14:textId="77777777" w:rsidR="007B1136" w:rsidRPr="00794F9F" w:rsidRDefault="007B1136" w:rsidP="006028F7">
            <w:pPr>
              <w:rPr>
                <w:rFonts w:ascii="Tahoma" w:hAnsi="Tahoma" w:cs="Tahoma"/>
              </w:rPr>
            </w:pPr>
          </w:p>
        </w:tc>
      </w:tr>
      <w:tr w:rsidR="007B1136" w:rsidRPr="00794F9F" w14:paraId="0205FF7A" w14:textId="77777777" w:rsidTr="006028F7">
        <w:trPr>
          <w:trHeight w:val="340"/>
          <w:jc w:val="center"/>
        </w:trPr>
        <w:tc>
          <w:tcPr>
            <w:tcW w:w="2721" w:type="dxa"/>
            <w:shd w:val="pct10" w:color="auto" w:fill="FFFFFF"/>
            <w:vAlign w:val="center"/>
          </w:tcPr>
          <w:p w14:paraId="48472FEC" w14:textId="77777777" w:rsidR="007B1136" w:rsidRPr="00DD7305" w:rsidRDefault="007B1136" w:rsidP="006028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Pr="00DD7305">
              <w:rPr>
                <w:rFonts w:ascii="Arial" w:hAnsi="Arial" w:cs="Arial"/>
                <w:sz w:val="22"/>
                <w:szCs w:val="22"/>
              </w:rPr>
              <w:t>Owning LEA / Force</w:t>
            </w:r>
          </w:p>
        </w:tc>
        <w:tc>
          <w:tcPr>
            <w:tcW w:w="7055" w:type="dxa"/>
          </w:tcPr>
          <w:p w14:paraId="6E064806" w14:textId="77777777" w:rsidR="007B1136" w:rsidRPr="00794F9F" w:rsidRDefault="007B1136" w:rsidP="006028F7">
            <w:pPr>
              <w:rPr>
                <w:rFonts w:ascii="Tahoma" w:hAnsi="Tahoma" w:cs="Tahoma"/>
              </w:rPr>
            </w:pPr>
          </w:p>
        </w:tc>
      </w:tr>
    </w:tbl>
    <w:p w14:paraId="7E3068BF" w14:textId="77777777" w:rsidR="007B1136" w:rsidRDefault="007B1136" w:rsidP="00793796">
      <w:pPr>
        <w:rPr>
          <w:rFonts w:ascii="Arial Unicode MS" w:eastAsia="Arial Unicode MS" w:hAnsi="Arial Unicode MS" w:cs="Arial Unicode MS"/>
          <w:sz w:val="36"/>
          <w:szCs w:val="36"/>
        </w:rPr>
      </w:pPr>
    </w:p>
    <w:p w14:paraId="11B2FB3D" w14:textId="77777777" w:rsidR="007B1136" w:rsidRDefault="007B1136" w:rsidP="00793796">
      <w:pPr>
        <w:rPr>
          <w:rFonts w:ascii="Arial Unicode MS" w:eastAsia="Arial Unicode MS" w:hAnsi="Arial Unicode MS" w:cs="Arial Unicode MS"/>
          <w:sz w:val="36"/>
          <w:szCs w:val="3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A49A3" w:rsidRPr="00FA49A3" w14:paraId="7A019F29" w14:textId="77777777" w:rsidTr="00A7643A">
        <w:tc>
          <w:tcPr>
            <w:tcW w:w="9776" w:type="dxa"/>
            <w:shd w:val="clear" w:color="auto" w:fill="1F4E79" w:themeFill="accent1" w:themeFillShade="80"/>
          </w:tcPr>
          <w:p w14:paraId="63830B87" w14:textId="77777777" w:rsidR="00FA49A3" w:rsidRPr="00FA49A3" w:rsidRDefault="00FA49A3" w:rsidP="00AB6F6D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FA49A3">
              <w:rPr>
                <w:rFonts w:ascii="Arial" w:hAnsi="Arial" w:cs="Arial"/>
                <w:b/>
                <w:color w:val="FFFFFF"/>
                <w:sz w:val="36"/>
                <w:szCs w:val="36"/>
              </w:rPr>
              <w:lastRenderedPageBreak/>
              <w:t>Summary of Trigger Details</w:t>
            </w:r>
          </w:p>
          <w:p w14:paraId="355E341A" w14:textId="13F55ED7" w:rsidR="00FA49A3" w:rsidRPr="00FA49A3" w:rsidRDefault="00FA49A3" w:rsidP="00FA49A3">
            <w:pPr>
              <w:rPr>
                <w:rFonts w:ascii="Arial" w:hAnsi="Arial" w:cs="Arial"/>
                <w:color w:val="FFFFFF"/>
              </w:rPr>
            </w:pPr>
            <w:r w:rsidRPr="00FA49A3">
              <w:rPr>
                <w:rFonts w:ascii="Arial" w:hAnsi="Arial" w:cs="Arial"/>
                <w:color w:val="FFFFFF"/>
              </w:rPr>
              <w:t xml:space="preserve">Please provide detail that support the </w:t>
            </w:r>
            <w:r w:rsidR="007B1136">
              <w:rPr>
                <w:rFonts w:ascii="Arial" w:hAnsi="Arial" w:cs="Arial"/>
                <w:color w:val="FFFFFF"/>
              </w:rPr>
              <w:t>SOC Vulnerability</w:t>
            </w:r>
            <w:r>
              <w:rPr>
                <w:rFonts w:ascii="Arial" w:hAnsi="Arial" w:cs="Arial"/>
                <w:color w:val="FFFFFF"/>
              </w:rPr>
              <w:t xml:space="preserve"> criteria </w:t>
            </w:r>
          </w:p>
        </w:tc>
      </w:tr>
      <w:tr w:rsidR="00FA49A3" w:rsidRPr="00FA49A3" w14:paraId="4B8F18BE" w14:textId="77777777" w:rsidTr="00284484">
        <w:tc>
          <w:tcPr>
            <w:tcW w:w="9776" w:type="dxa"/>
            <w:shd w:val="clear" w:color="auto" w:fill="auto"/>
          </w:tcPr>
          <w:p w14:paraId="2B43E04E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 xml:space="preserve">Criminality </w:t>
            </w:r>
          </w:p>
          <w:p w14:paraId="6600E647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</w:tc>
      </w:tr>
      <w:tr w:rsidR="00FA49A3" w:rsidRPr="00FA49A3" w14:paraId="7EBBABEF" w14:textId="77777777" w:rsidTr="00284484">
        <w:trPr>
          <w:trHeight w:val="1086"/>
        </w:trPr>
        <w:tc>
          <w:tcPr>
            <w:tcW w:w="9776" w:type="dxa"/>
            <w:shd w:val="clear" w:color="auto" w:fill="auto"/>
          </w:tcPr>
          <w:p w14:paraId="4BB520E4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  <w:i/>
                <w:color w:val="B2A1C7"/>
              </w:rPr>
              <w:t xml:space="preserve">Describe the main criminality being committed. </w:t>
            </w:r>
          </w:p>
        </w:tc>
      </w:tr>
      <w:tr w:rsidR="00FA49A3" w:rsidRPr="00FA49A3" w14:paraId="655B4E7A" w14:textId="77777777" w:rsidTr="00284484">
        <w:tc>
          <w:tcPr>
            <w:tcW w:w="9776" w:type="dxa"/>
            <w:shd w:val="clear" w:color="auto" w:fill="auto"/>
          </w:tcPr>
          <w:p w14:paraId="00BFD941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 xml:space="preserve">Intelligence / Operational Activity </w:t>
            </w:r>
          </w:p>
          <w:p w14:paraId="5AFE359A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</w:tc>
      </w:tr>
      <w:tr w:rsidR="00FA49A3" w:rsidRPr="00FA49A3" w14:paraId="645AFCA4" w14:textId="77777777" w:rsidTr="00284484">
        <w:trPr>
          <w:trHeight w:val="1133"/>
        </w:trPr>
        <w:tc>
          <w:tcPr>
            <w:tcW w:w="9776" w:type="dxa"/>
            <w:shd w:val="clear" w:color="auto" w:fill="auto"/>
          </w:tcPr>
          <w:p w14:paraId="7ADE9B73" w14:textId="77777777" w:rsidR="00FA49A3" w:rsidRPr="00FA49A3" w:rsidRDefault="00FA49A3" w:rsidP="00AB6F6D">
            <w:pPr>
              <w:rPr>
                <w:rFonts w:ascii="Arial" w:hAnsi="Arial" w:cs="Arial"/>
                <w:i/>
                <w:color w:val="B2A1C7"/>
              </w:rPr>
            </w:pPr>
            <w:r w:rsidRPr="00FA49A3">
              <w:rPr>
                <w:rFonts w:ascii="Arial" w:hAnsi="Arial" w:cs="Arial"/>
                <w:i/>
                <w:color w:val="B2A1C7"/>
              </w:rPr>
              <w:t xml:space="preserve">Provide details of the intelligence / operational activity/ </w:t>
            </w:r>
            <w:r>
              <w:rPr>
                <w:rFonts w:ascii="Arial" w:hAnsi="Arial" w:cs="Arial"/>
                <w:i/>
                <w:color w:val="B2A1C7"/>
              </w:rPr>
              <w:t>from the last 6 months</w:t>
            </w:r>
          </w:p>
          <w:p w14:paraId="48FE71A7" w14:textId="77777777" w:rsidR="00FA49A3" w:rsidRPr="00FA49A3" w:rsidRDefault="00FA49A3" w:rsidP="00AB6F6D">
            <w:pPr>
              <w:rPr>
                <w:rFonts w:ascii="Arial" w:hAnsi="Arial" w:cs="Arial"/>
                <w:i/>
                <w:color w:val="B2A1C7"/>
              </w:rPr>
            </w:pPr>
          </w:p>
        </w:tc>
      </w:tr>
      <w:tr w:rsidR="00FA49A3" w:rsidRPr="00FA49A3" w14:paraId="49DEB819" w14:textId="77777777" w:rsidTr="00284484">
        <w:tc>
          <w:tcPr>
            <w:tcW w:w="9776" w:type="dxa"/>
            <w:shd w:val="clear" w:color="auto" w:fill="auto"/>
          </w:tcPr>
          <w:p w14:paraId="119B0BC7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>Geographic impact (please indicate the scope of impact if known)</w:t>
            </w:r>
          </w:p>
          <w:p w14:paraId="041F8FDD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</w:tc>
      </w:tr>
      <w:tr w:rsidR="00FA49A3" w:rsidRPr="00FA49A3" w14:paraId="1D021976" w14:textId="77777777" w:rsidTr="00284484">
        <w:trPr>
          <w:trHeight w:val="843"/>
        </w:trPr>
        <w:tc>
          <w:tcPr>
            <w:tcW w:w="9776" w:type="dxa"/>
            <w:shd w:val="clear" w:color="auto" w:fill="auto"/>
          </w:tcPr>
          <w:p w14:paraId="0049745F" w14:textId="53A0C01E" w:rsidR="00FA49A3" w:rsidRPr="00FA49A3" w:rsidRDefault="00FA49A3" w:rsidP="00AB6F6D">
            <w:pPr>
              <w:rPr>
                <w:rFonts w:ascii="Arial" w:hAnsi="Arial" w:cs="Arial"/>
                <w:i/>
                <w:color w:val="B2A1C7"/>
              </w:rPr>
            </w:pPr>
            <w:r w:rsidRPr="00FA49A3">
              <w:rPr>
                <w:rFonts w:ascii="Arial" w:hAnsi="Arial" w:cs="Arial"/>
                <w:i/>
                <w:color w:val="B2A1C7"/>
              </w:rPr>
              <w:t xml:space="preserve">Include areas of </w:t>
            </w:r>
            <w:r w:rsidR="001A40A6" w:rsidRPr="00FA49A3">
              <w:rPr>
                <w:rFonts w:ascii="Arial" w:hAnsi="Arial" w:cs="Arial"/>
                <w:i/>
                <w:color w:val="B2A1C7"/>
              </w:rPr>
              <w:t>residence, criminal</w:t>
            </w:r>
            <w:r w:rsidRPr="00FA49A3">
              <w:rPr>
                <w:rFonts w:ascii="Arial" w:hAnsi="Arial" w:cs="Arial"/>
                <w:i/>
                <w:color w:val="B2A1C7"/>
              </w:rPr>
              <w:t xml:space="preserve"> supply, travel etc. and any use of UK Borders</w:t>
            </w:r>
          </w:p>
        </w:tc>
      </w:tr>
      <w:tr w:rsidR="00FA49A3" w:rsidRPr="00FA49A3" w14:paraId="720F47EC" w14:textId="77777777" w:rsidTr="00284484">
        <w:trPr>
          <w:trHeight w:val="544"/>
        </w:trPr>
        <w:tc>
          <w:tcPr>
            <w:tcW w:w="9776" w:type="dxa"/>
            <w:shd w:val="clear" w:color="auto" w:fill="auto"/>
          </w:tcPr>
          <w:p w14:paraId="74977924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 xml:space="preserve">Please indicate if any checks have been completed in relation to any nominals, </w:t>
            </w:r>
            <w:proofErr w:type="gramStart"/>
            <w:r w:rsidRPr="00FA49A3">
              <w:rPr>
                <w:rFonts w:ascii="Arial" w:hAnsi="Arial" w:cs="Arial"/>
              </w:rPr>
              <w:t>vehicles</w:t>
            </w:r>
            <w:proofErr w:type="gramEnd"/>
            <w:r w:rsidRPr="00FA49A3">
              <w:rPr>
                <w:rFonts w:ascii="Arial" w:hAnsi="Arial" w:cs="Arial"/>
              </w:rPr>
              <w:t xml:space="preserve"> or addresses. </w:t>
            </w:r>
          </w:p>
        </w:tc>
      </w:tr>
      <w:tr w:rsidR="00FA49A3" w:rsidRPr="00FA49A3" w14:paraId="73E40002" w14:textId="77777777" w:rsidTr="00284484">
        <w:trPr>
          <w:trHeight w:val="1137"/>
        </w:trPr>
        <w:tc>
          <w:tcPr>
            <w:tcW w:w="9776" w:type="dxa"/>
            <w:shd w:val="clear" w:color="auto" w:fill="auto"/>
          </w:tcPr>
          <w:p w14:paraId="4F470DAA" w14:textId="77777777" w:rsidR="00FA49A3" w:rsidRPr="00FA49A3" w:rsidRDefault="00FA49A3" w:rsidP="00AB6F6D">
            <w:pPr>
              <w:rPr>
                <w:rFonts w:ascii="Arial" w:hAnsi="Arial" w:cs="Arial"/>
                <w:i/>
                <w:color w:val="B2A1C7"/>
              </w:rPr>
            </w:pPr>
            <w:r w:rsidRPr="00FA49A3">
              <w:rPr>
                <w:rFonts w:ascii="Arial" w:hAnsi="Arial" w:cs="Arial"/>
                <w:i/>
                <w:color w:val="B2A1C7"/>
              </w:rPr>
              <w:t>Checks could include ACRO, HMRC, HOIE, GAIN and financial checks – this is not an exhaustive list</w:t>
            </w:r>
          </w:p>
        </w:tc>
      </w:tr>
      <w:tr w:rsidR="00FA49A3" w:rsidRPr="00FA49A3" w14:paraId="3620E886" w14:textId="77777777" w:rsidTr="00284484">
        <w:trPr>
          <w:trHeight w:val="398"/>
        </w:trPr>
        <w:tc>
          <w:tcPr>
            <w:tcW w:w="9776" w:type="dxa"/>
            <w:shd w:val="clear" w:color="auto" w:fill="auto"/>
          </w:tcPr>
          <w:p w14:paraId="0CE130FC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 xml:space="preserve">Current Perceived Risk </w:t>
            </w:r>
          </w:p>
        </w:tc>
      </w:tr>
      <w:tr w:rsidR="00FA49A3" w:rsidRPr="00FA49A3" w14:paraId="3933A466" w14:textId="77777777" w:rsidTr="00284484">
        <w:trPr>
          <w:trHeight w:val="1137"/>
        </w:trPr>
        <w:tc>
          <w:tcPr>
            <w:tcW w:w="9776" w:type="dxa"/>
            <w:shd w:val="clear" w:color="auto" w:fill="auto"/>
          </w:tcPr>
          <w:p w14:paraId="27852044" w14:textId="77777777" w:rsidR="00FA49A3" w:rsidRPr="00FA49A3" w:rsidRDefault="00FA49A3" w:rsidP="00FA49A3">
            <w:pPr>
              <w:rPr>
                <w:rFonts w:ascii="Arial" w:hAnsi="Arial" w:cs="Arial"/>
                <w:i/>
                <w:color w:val="B2A1C7"/>
              </w:rPr>
            </w:pPr>
            <w:r w:rsidRPr="00FA49A3">
              <w:rPr>
                <w:rFonts w:ascii="Arial" w:hAnsi="Arial" w:cs="Arial"/>
                <w:i/>
                <w:color w:val="B2A1C7"/>
              </w:rPr>
              <w:t>Consideration should be given to Community impact, threats to individuals/violence and firearms – this is not an exhaustive list.</w:t>
            </w:r>
          </w:p>
        </w:tc>
      </w:tr>
      <w:tr w:rsidR="00FA49A3" w:rsidRPr="00FA49A3" w14:paraId="48277D5C" w14:textId="77777777" w:rsidTr="00284484">
        <w:trPr>
          <w:trHeight w:val="1137"/>
        </w:trPr>
        <w:tc>
          <w:tcPr>
            <w:tcW w:w="9776" w:type="dxa"/>
            <w:shd w:val="clear" w:color="auto" w:fill="auto"/>
          </w:tcPr>
          <w:p w14:paraId="0D36B2C7" w14:textId="77777777" w:rsidR="00FA49A3" w:rsidRDefault="00FA49A3" w:rsidP="00FA49A3">
            <w:pPr>
              <w:rPr>
                <w:rFonts w:ascii="Arial" w:hAnsi="Arial"/>
                <w:bCs/>
                <w:sz w:val="32"/>
                <w:szCs w:val="32"/>
              </w:rPr>
            </w:pPr>
            <w:r w:rsidRPr="00FA49A3">
              <w:rPr>
                <w:rFonts w:ascii="Arial" w:hAnsi="Arial"/>
                <w:bCs/>
              </w:rPr>
              <w:t>Please provide any other useful information here that would assist the decision maker</w:t>
            </w:r>
            <w:r w:rsidRPr="00FA49A3">
              <w:rPr>
                <w:rFonts w:ascii="Arial" w:hAnsi="Arial"/>
                <w:bCs/>
                <w:sz w:val="32"/>
                <w:szCs w:val="32"/>
              </w:rPr>
              <w:t>.</w:t>
            </w:r>
          </w:p>
          <w:p w14:paraId="067527FB" w14:textId="77777777" w:rsidR="00FA49A3" w:rsidRDefault="00FA49A3" w:rsidP="00FA49A3">
            <w:pPr>
              <w:rPr>
                <w:rFonts w:ascii="Arial" w:hAnsi="Arial"/>
                <w:bCs/>
                <w:sz w:val="32"/>
                <w:szCs w:val="32"/>
              </w:rPr>
            </w:pPr>
          </w:p>
          <w:p w14:paraId="578B77B0" w14:textId="77777777" w:rsidR="00FA49A3" w:rsidRDefault="00FA49A3" w:rsidP="00FA49A3">
            <w:pPr>
              <w:rPr>
                <w:rFonts w:ascii="Arial" w:hAnsi="Arial"/>
                <w:bCs/>
                <w:sz w:val="32"/>
                <w:szCs w:val="32"/>
              </w:rPr>
            </w:pPr>
          </w:p>
          <w:p w14:paraId="1C7B7AEC" w14:textId="77777777" w:rsidR="00FA49A3" w:rsidRPr="00FA49A3" w:rsidRDefault="00FA49A3" w:rsidP="00FA49A3">
            <w:pPr>
              <w:rPr>
                <w:rFonts w:ascii="Arial" w:hAnsi="Arial" w:cs="Arial"/>
                <w:i/>
                <w:color w:val="B2A1C7"/>
              </w:rPr>
            </w:pPr>
          </w:p>
        </w:tc>
      </w:tr>
    </w:tbl>
    <w:p w14:paraId="2E011328" w14:textId="77777777" w:rsidR="00FA49A3" w:rsidRDefault="00FA49A3" w:rsidP="00FA49A3"/>
    <w:p w14:paraId="233C0AEE" w14:textId="77777777" w:rsidR="007B1136" w:rsidRDefault="007B1136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A48AC1C" w14:textId="0B5050E5" w:rsidR="00FA49A3" w:rsidRPr="00FA49A3" w:rsidRDefault="00FA49A3" w:rsidP="00FA49A3">
      <w:pPr>
        <w:rPr>
          <w:rFonts w:ascii="Arial" w:hAnsi="Arial" w:cs="Arial"/>
          <w:b/>
          <w:sz w:val="32"/>
        </w:rPr>
      </w:pPr>
      <w:r w:rsidRPr="00FA49A3">
        <w:rPr>
          <w:rFonts w:ascii="Arial" w:hAnsi="Arial" w:cs="Arial"/>
          <w:b/>
          <w:sz w:val="32"/>
        </w:rPr>
        <w:lastRenderedPageBreak/>
        <w:t xml:space="preserve">To be completed by ROCTA </w:t>
      </w:r>
    </w:p>
    <w:p w14:paraId="50FFB26B" w14:textId="77777777" w:rsidR="00FA49A3" w:rsidRDefault="00FA49A3" w:rsidP="00FA49A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FA49A3" w:rsidRPr="00FA49A3" w14:paraId="6ECE8C36" w14:textId="77777777" w:rsidTr="00A7643A">
        <w:tc>
          <w:tcPr>
            <w:tcW w:w="9606" w:type="dxa"/>
            <w:gridSpan w:val="2"/>
            <w:shd w:val="clear" w:color="auto" w:fill="1F4E79" w:themeFill="accent1" w:themeFillShade="80"/>
          </w:tcPr>
          <w:p w14:paraId="7C6CA3A3" w14:textId="77777777" w:rsidR="00FA49A3" w:rsidRPr="00FA49A3" w:rsidRDefault="00FA49A3" w:rsidP="00F4151A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  <w:b/>
                <w:color w:val="FFFFFF"/>
                <w:sz w:val="32"/>
              </w:rPr>
              <w:t>Initial Assessment</w:t>
            </w:r>
            <w:r w:rsidR="00F4151A">
              <w:rPr>
                <w:rFonts w:ascii="Arial" w:hAnsi="Arial" w:cs="Arial"/>
                <w:b/>
                <w:color w:val="FFFFFF"/>
                <w:sz w:val="32"/>
              </w:rPr>
              <w:t xml:space="preserve"> </w:t>
            </w:r>
          </w:p>
        </w:tc>
      </w:tr>
      <w:tr w:rsidR="00FA49A3" w:rsidRPr="00FA49A3" w14:paraId="4F94B811" w14:textId="77777777" w:rsidTr="00AB6F6D">
        <w:trPr>
          <w:trHeight w:val="525"/>
        </w:trPr>
        <w:tc>
          <w:tcPr>
            <w:tcW w:w="2802" w:type="dxa"/>
            <w:shd w:val="clear" w:color="auto" w:fill="auto"/>
          </w:tcPr>
          <w:p w14:paraId="04E5F852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 xml:space="preserve">Date of Assessment </w:t>
            </w:r>
          </w:p>
        </w:tc>
        <w:tc>
          <w:tcPr>
            <w:tcW w:w="6804" w:type="dxa"/>
            <w:shd w:val="clear" w:color="auto" w:fill="auto"/>
          </w:tcPr>
          <w:p w14:paraId="05740948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  <w:color w:val="B2A1C7"/>
              </w:rPr>
              <w:t>(Date the assessment is completed)</w:t>
            </w:r>
            <w:r w:rsidRPr="00FA49A3">
              <w:rPr>
                <w:rFonts w:ascii="Arial" w:hAnsi="Arial" w:cs="Arial"/>
              </w:rPr>
              <w:t xml:space="preserve"> </w:t>
            </w:r>
          </w:p>
        </w:tc>
      </w:tr>
      <w:tr w:rsidR="00FA49A3" w:rsidRPr="00FA49A3" w14:paraId="4EA16C2C" w14:textId="77777777" w:rsidTr="00AB6F6D">
        <w:trPr>
          <w:trHeight w:val="525"/>
        </w:trPr>
        <w:tc>
          <w:tcPr>
            <w:tcW w:w="2802" w:type="dxa"/>
            <w:shd w:val="clear" w:color="auto" w:fill="auto"/>
          </w:tcPr>
          <w:p w14:paraId="176644C3" w14:textId="1D2E4F0C" w:rsidR="00FA49A3" w:rsidRPr="00FA49A3" w:rsidRDefault="007B1136" w:rsidP="00AB6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</w:t>
            </w:r>
            <w:r w:rsidR="00F4151A">
              <w:rPr>
                <w:rFonts w:ascii="Arial" w:hAnsi="Arial" w:cs="Arial"/>
              </w:rPr>
              <w:t xml:space="preserve"> Individual</w:t>
            </w:r>
            <w:r>
              <w:rPr>
                <w:rFonts w:ascii="Arial" w:hAnsi="Arial" w:cs="Arial"/>
              </w:rPr>
              <w:t>(s)</w:t>
            </w:r>
            <w:r w:rsidR="00F4151A">
              <w:rPr>
                <w:rFonts w:ascii="Arial" w:hAnsi="Arial" w:cs="Arial"/>
              </w:rPr>
              <w:t xml:space="preserve"> Identified</w:t>
            </w:r>
            <w:r w:rsidR="00FA49A3" w:rsidRPr="00FA49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4968A57C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 xml:space="preserve">Yes / No </w:t>
            </w:r>
          </w:p>
        </w:tc>
      </w:tr>
      <w:tr w:rsidR="00FA49A3" w:rsidRPr="00FA49A3" w14:paraId="05B7EEC0" w14:textId="77777777" w:rsidTr="00AB6F6D">
        <w:trPr>
          <w:trHeight w:val="525"/>
        </w:trPr>
        <w:tc>
          <w:tcPr>
            <w:tcW w:w="2802" w:type="dxa"/>
            <w:shd w:val="clear" w:color="auto" w:fill="auto"/>
          </w:tcPr>
          <w:p w14:paraId="21BFC3EE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>Returned to originator</w:t>
            </w:r>
          </w:p>
        </w:tc>
        <w:tc>
          <w:tcPr>
            <w:tcW w:w="6804" w:type="dxa"/>
            <w:shd w:val="clear" w:color="auto" w:fill="auto"/>
          </w:tcPr>
          <w:p w14:paraId="54CC432C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>Rationale:</w:t>
            </w:r>
          </w:p>
          <w:p w14:paraId="3B39D44A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  <w:p w14:paraId="3491E48A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  <w:p w14:paraId="5BF94AD0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</w:tc>
      </w:tr>
      <w:tr w:rsidR="00FA49A3" w:rsidRPr="00FA49A3" w14:paraId="70A8EC8E" w14:textId="77777777" w:rsidTr="00AB6F6D">
        <w:trPr>
          <w:trHeight w:val="525"/>
        </w:trPr>
        <w:tc>
          <w:tcPr>
            <w:tcW w:w="2802" w:type="dxa"/>
            <w:shd w:val="clear" w:color="auto" w:fill="auto"/>
          </w:tcPr>
          <w:p w14:paraId="7C4EDF6A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 xml:space="preserve">Priority </w:t>
            </w:r>
          </w:p>
        </w:tc>
        <w:tc>
          <w:tcPr>
            <w:tcW w:w="6804" w:type="dxa"/>
            <w:shd w:val="clear" w:color="auto" w:fill="auto"/>
          </w:tcPr>
          <w:p w14:paraId="78DDD107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r w:rsidRPr="00FA49A3">
              <w:rPr>
                <w:rFonts w:ascii="Arial" w:hAnsi="Arial" w:cs="Arial"/>
              </w:rPr>
              <w:t>Yes / No</w:t>
            </w:r>
          </w:p>
        </w:tc>
      </w:tr>
    </w:tbl>
    <w:p w14:paraId="1B87FCE6" w14:textId="77777777" w:rsidR="00FA49A3" w:rsidRDefault="00FA49A3" w:rsidP="00FA49A3"/>
    <w:tbl>
      <w:tblPr>
        <w:tblW w:w="9640" w:type="dxa"/>
        <w:tblInd w:w="-34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shd w:val="clear" w:color="auto" w:fill="000080"/>
        <w:tblLayout w:type="fixed"/>
        <w:tblLook w:val="00A0" w:firstRow="1" w:lastRow="0" w:firstColumn="1" w:lastColumn="0" w:noHBand="0" w:noVBand="0"/>
      </w:tblPr>
      <w:tblGrid>
        <w:gridCol w:w="2836"/>
        <w:gridCol w:w="6804"/>
      </w:tblGrid>
      <w:tr w:rsidR="00FA49A3" w:rsidRPr="00F21C0B" w14:paraId="02D67A69" w14:textId="77777777" w:rsidTr="00A7643A">
        <w:trPr>
          <w:cantSplit/>
        </w:trPr>
        <w:tc>
          <w:tcPr>
            <w:tcW w:w="9640" w:type="dxa"/>
            <w:gridSpan w:val="2"/>
            <w:shd w:val="clear" w:color="auto" w:fill="1F4E79" w:themeFill="accent1" w:themeFillShade="80"/>
          </w:tcPr>
          <w:p w14:paraId="4AFDBA07" w14:textId="77777777" w:rsidR="00FA49A3" w:rsidRPr="009E30FF" w:rsidRDefault="00FA49A3" w:rsidP="00AB6F6D">
            <w:pPr>
              <w:pStyle w:val="Heading2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Initial Assessment - </w:t>
            </w:r>
            <w:r w:rsidRPr="0035539E">
              <w:rPr>
                <w:b/>
                <w:sz w:val="28"/>
                <w:szCs w:val="28"/>
              </w:rPr>
              <w:t>Checks Completed</w:t>
            </w:r>
          </w:p>
        </w:tc>
      </w:tr>
      <w:tr w:rsidR="00FA49A3" w:rsidRPr="00E867EF" w14:paraId="1C3CB212" w14:textId="77777777" w:rsidTr="00AB6F6D">
        <w:trPr>
          <w:cantSplit/>
          <w:trHeight w:val="145"/>
        </w:trPr>
        <w:tc>
          <w:tcPr>
            <w:tcW w:w="2836" w:type="dxa"/>
            <w:shd w:val="clear" w:color="auto" w:fill="D9D9D9"/>
            <w:vAlign w:val="center"/>
          </w:tcPr>
          <w:p w14:paraId="7922B5C7" w14:textId="77777777" w:rsidR="00FA49A3" w:rsidRPr="00E867EF" w:rsidRDefault="00FA49A3" w:rsidP="00AB6F6D">
            <w:pPr>
              <w:pStyle w:val="Heading3"/>
            </w:pPr>
            <w:r>
              <w:t>System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43A496DF" w14:textId="77777777" w:rsidR="00FA49A3" w:rsidRPr="00E867EF" w:rsidRDefault="00FA49A3" w:rsidP="00AB6F6D">
            <w:pPr>
              <w:pStyle w:val="Heading3"/>
            </w:pPr>
            <w:r>
              <w:t>Date</w:t>
            </w:r>
          </w:p>
        </w:tc>
      </w:tr>
      <w:tr w:rsidR="00FA49A3" w:rsidRPr="000B504A" w14:paraId="4A7F2C70" w14:textId="77777777" w:rsidTr="00AB6F6D">
        <w:trPr>
          <w:cantSplit/>
          <w:trHeight w:val="140"/>
        </w:trPr>
        <w:tc>
          <w:tcPr>
            <w:tcW w:w="2836" w:type="dxa"/>
            <w:shd w:val="clear" w:color="auto" w:fill="auto"/>
          </w:tcPr>
          <w:p w14:paraId="5F8813D6" w14:textId="77777777" w:rsidR="00FA49A3" w:rsidRPr="00550109" w:rsidRDefault="00FA49A3" w:rsidP="00AB6F6D">
            <w:pPr>
              <w:pStyle w:val="Heading3"/>
            </w:pPr>
            <w:r>
              <w:t>PND</w:t>
            </w:r>
          </w:p>
        </w:tc>
        <w:tc>
          <w:tcPr>
            <w:tcW w:w="6804" w:type="dxa"/>
            <w:shd w:val="clear" w:color="auto" w:fill="auto"/>
          </w:tcPr>
          <w:p w14:paraId="026DD489" w14:textId="77777777" w:rsidR="00FA49A3" w:rsidRPr="000B504A" w:rsidRDefault="00FA49A3" w:rsidP="00AB6F6D">
            <w:pPr>
              <w:rPr>
                <w:b/>
              </w:rPr>
            </w:pPr>
          </w:p>
        </w:tc>
      </w:tr>
      <w:tr w:rsidR="00FA49A3" w:rsidRPr="000B504A" w14:paraId="109F853D" w14:textId="77777777" w:rsidTr="00AB6F6D">
        <w:trPr>
          <w:cantSplit/>
          <w:trHeight w:val="140"/>
        </w:trPr>
        <w:tc>
          <w:tcPr>
            <w:tcW w:w="2836" w:type="dxa"/>
            <w:shd w:val="clear" w:color="auto" w:fill="auto"/>
          </w:tcPr>
          <w:p w14:paraId="0BD8A606" w14:textId="77777777" w:rsidR="00FA49A3" w:rsidRPr="00550109" w:rsidRDefault="00FA49A3" w:rsidP="00AB6F6D">
            <w:pPr>
              <w:pStyle w:val="Heading3"/>
            </w:pPr>
            <w:r>
              <w:t>PNC</w:t>
            </w:r>
          </w:p>
        </w:tc>
        <w:tc>
          <w:tcPr>
            <w:tcW w:w="6804" w:type="dxa"/>
            <w:shd w:val="clear" w:color="auto" w:fill="auto"/>
          </w:tcPr>
          <w:p w14:paraId="1165FCCA" w14:textId="77777777" w:rsidR="00FA49A3" w:rsidRPr="000B504A" w:rsidRDefault="00FA49A3" w:rsidP="00AB6F6D">
            <w:pPr>
              <w:rPr>
                <w:b/>
              </w:rPr>
            </w:pPr>
          </w:p>
        </w:tc>
      </w:tr>
      <w:tr w:rsidR="00FA49A3" w:rsidRPr="000B504A" w14:paraId="2AE844EA" w14:textId="77777777" w:rsidTr="00AB6F6D">
        <w:trPr>
          <w:cantSplit/>
          <w:trHeight w:val="140"/>
        </w:trPr>
        <w:tc>
          <w:tcPr>
            <w:tcW w:w="2836" w:type="dxa"/>
            <w:shd w:val="clear" w:color="auto" w:fill="auto"/>
          </w:tcPr>
          <w:p w14:paraId="52C71CF2" w14:textId="77777777" w:rsidR="00FA49A3" w:rsidRDefault="00C77552" w:rsidP="00AB6F6D">
            <w:pPr>
              <w:pStyle w:val="Heading3"/>
            </w:pPr>
            <w:r>
              <w:t>Force System (</w:t>
            </w:r>
            <w:r w:rsidR="00FA49A3">
              <w:t xml:space="preserve">To be amended per region to include a list of Forces) </w:t>
            </w:r>
          </w:p>
        </w:tc>
        <w:tc>
          <w:tcPr>
            <w:tcW w:w="6804" w:type="dxa"/>
            <w:shd w:val="clear" w:color="auto" w:fill="auto"/>
          </w:tcPr>
          <w:p w14:paraId="3BAE5B10" w14:textId="77777777" w:rsidR="00FA49A3" w:rsidRPr="000B504A" w:rsidRDefault="00FA49A3" w:rsidP="00AB6F6D">
            <w:pPr>
              <w:rPr>
                <w:b/>
              </w:rPr>
            </w:pPr>
          </w:p>
        </w:tc>
      </w:tr>
      <w:tr w:rsidR="00FA49A3" w:rsidRPr="000B504A" w14:paraId="250D8281" w14:textId="77777777" w:rsidTr="00AB6F6D">
        <w:trPr>
          <w:cantSplit/>
          <w:trHeight w:val="140"/>
        </w:trPr>
        <w:tc>
          <w:tcPr>
            <w:tcW w:w="2836" w:type="dxa"/>
            <w:shd w:val="clear" w:color="auto" w:fill="auto"/>
          </w:tcPr>
          <w:p w14:paraId="2BA87F27" w14:textId="7E1FD815" w:rsidR="00FA49A3" w:rsidRDefault="001A40A6" w:rsidP="00AB6F6D">
            <w:pPr>
              <w:pStyle w:val="Heading3"/>
            </w:pPr>
            <w:r>
              <w:t>SIU</w:t>
            </w:r>
            <w:r w:rsidR="00FA49A3"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7A22D335" w14:textId="77777777" w:rsidR="00FA49A3" w:rsidRPr="000B504A" w:rsidRDefault="00FA49A3" w:rsidP="00AB6F6D">
            <w:pPr>
              <w:rPr>
                <w:b/>
              </w:rPr>
            </w:pPr>
          </w:p>
        </w:tc>
      </w:tr>
      <w:tr w:rsidR="00FA49A3" w:rsidRPr="000B504A" w14:paraId="6930A641" w14:textId="77777777" w:rsidTr="00AB6F6D">
        <w:trPr>
          <w:cantSplit/>
          <w:trHeight w:val="140"/>
        </w:trPr>
        <w:tc>
          <w:tcPr>
            <w:tcW w:w="2836" w:type="dxa"/>
            <w:shd w:val="clear" w:color="auto" w:fill="auto"/>
          </w:tcPr>
          <w:p w14:paraId="12545839" w14:textId="7F034C11" w:rsidR="00FA49A3" w:rsidRPr="00550109" w:rsidRDefault="00FA49A3" w:rsidP="00AB6F6D">
            <w:pPr>
              <w:pStyle w:val="Heading3"/>
            </w:pPr>
            <w:r>
              <w:t>GAIN+ Submissio</w:t>
            </w:r>
            <w:r w:rsidR="001A40A6">
              <w:t>n</w:t>
            </w:r>
            <w:r w:rsidR="001A40A6">
              <w:br/>
            </w:r>
            <w:r w:rsidR="00F4151A">
              <w:t xml:space="preserve">(if appropriate) </w:t>
            </w:r>
          </w:p>
        </w:tc>
        <w:tc>
          <w:tcPr>
            <w:tcW w:w="6804" w:type="dxa"/>
            <w:shd w:val="clear" w:color="auto" w:fill="auto"/>
          </w:tcPr>
          <w:p w14:paraId="48C92F84" w14:textId="77777777" w:rsidR="00FA49A3" w:rsidRPr="000B504A" w:rsidRDefault="00FA49A3" w:rsidP="00AB6F6D">
            <w:pPr>
              <w:rPr>
                <w:b/>
              </w:rPr>
            </w:pPr>
          </w:p>
        </w:tc>
      </w:tr>
      <w:tr w:rsidR="00FA49A3" w:rsidRPr="000B504A" w14:paraId="78DB943A" w14:textId="77777777" w:rsidTr="00AB6F6D">
        <w:trPr>
          <w:cantSplit/>
          <w:trHeight w:val="140"/>
        </w:trPr>
        <w:tc>
          <w:tcPr>
            <w:tcW w:w="2836" w:type="dxa"/>
            <w:shd w:val="clear" w:color="auto" w:fill="auto"/>
          </w:tcPr>
          <w:p w14:paraId="0A66FA83" w14:textId="77777777" w:rsidR="00FA49A3" w:rsidRPr="00550109" w:rsidRDefault="00FA49A3" w:rsidP="00AB6F6D">
            <w:pPr>
              <w:pStyle w:val="Heading3"/>
            </w:pPr>
            <w:r>
              <w:t>SIENA (if appropriate)</w:t>
            </w:r>
          </w:p>
        </w:tc>
        <w:tc>
          <w:tcPr>
            <w:tcW w:w="6804" w:type="dxa"/>
            <w:shd w:val="clear" w:color="auto" w:fill="auto"/>
          </w:tcPr>
          <w:p w14:paraId="2BA52079" w14:textId="77777777" w:rsidR="00FA49A3" w:rsidRPr="000B504A" w:rsidRDefault="00FA49A3" w:rsidP="00AB6F6D">
            <w:pPr>
              <w:rPr>
                <w:b/>
              </w:rPr>
            </w:pPr>
          </w:p>
        </w:tc>
      </w:tr>
    </w:tbl>
    <w:p w14:paraId="1AD25FD9" w14:textId="77777777" w:rsidR="00FA49A3" w:rsidRDefault="00FA49A3" w:rsidP="00FA49A3"/>
    <w:p w14:paraId="13B3B52B" w14:textId="77777777" w:rsidR="00FA49A3" w:rsidRDefault="00FA49A3" w:rsidP="00FA49A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FA49A3" w:rsidRPr="00FA49A3" w14:paraId="779F05DD" w14:textId="77777777" w:rsidTr="00A7643A">
        <w:tc>
          <w:tcPr>
            <w:tcW w:w="9606" w:type="dxa"/>
            <w:gridSpan w:val="2"/>
            <w:shd w:val="clear" w:color="auto" w:fill="1F4E79" w:themeFill="accent1" w:themeFillShade="80"/>
          </w:tcPr>
          <w:p w14:paraId="7039E1F9" w14:textId="77777777" w:rsidR="00FA49A3" w:rsidRPr="00FA49A3" w:rsidRDefault="00FA49A3" w:rsidP="00AB6F6D">
            <w:pPr>
              <w:rPr>
                <w:rFonts w:ascii="Arial" w:hAnsi="Arial" w:cs="Arial"/>
                <w:b/>
                <w:color w:val="FFFFFF"/>
                <w:sz w:val="32"/>
              </w:rPr>
            </w:pPr>
            <w:r w:rsidRPr="00FA49A3">
              <w:rPr>
                <w:rFonts w:ascii="Arial" w:hAnsi="Arial" w:cs="Arial"/>
                <w:b/>
                <w:color w:val="FFFFFF"/>
                <w:sz w:val="32"/>
              </w:rPr>
              <w:t xml:space="preserve">Initial Assessment – Threat </w:t>
            </w:r>
          </w:p>
        </w:tc>
      </w:tr>
      <w:tr w:rsidR="00FA49A3" w:rsidRPr="00FA49A3" w14:paraId="6988B063" w14:textId="77777777" w:rsidTr="00AB6F6D">
        <w:tc>
          <w:tcPr>
            <w:tcW w:w="2802" w:type="dxa"/>
            <w:shd w:val="clear" w:color="auto" w:fill="auto"/>
          </w:tcPr>
          <w:p w14:paraId="2AB0EB98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  <w:p w14:paraId="604AE6E1" w14:textId="77777777" w:rsidR="00FA49A3" w:rsidRPr="00FA49A3" w:rsidRDefault="00FA49A3" w:rsidP="00AB6F6D">
            <w:pPr>
              <w:rPr>
                <w:rFonts w:ascii="Arial" w:hAnsi="Arial" w:cs="Arial"/>
              </w:rPr>
            </w:pPr>
            <w:proofErr w:type="spellStart"/>
            <w:r w:rsidRPr="00FA49A3">
              <w:rPr>
                <w:rFonts w:ascii="Arial" w:hAnsi="Arial" w:cs="Arial"/>
              </w:rPr>
              <w:t>MoRiLE</w:t>
            </w:r>
            <w:proofErr w:type="spellEnd"/>
            <w:r w:rsidRPr="00FA49A3">
              <w:rPr>
                <w:rFonts w:ascii="Arial" w:hAnsi="Arial" w:cs="Arial"/>
              </w:rPr>
              <w:t xml:space="preserve"> Score (Up to Confidence Score) </w:t>
            </w:r>
          </w:p>
        </w:tc>
        <w:tc>
          <w:tcPr>
            <w:tcW w:w="6804" w:type="dxa"/>
            <w:shd w:val="clear" w:color="auto" w:fill="auto"/>
          </w:tcPr>
          <w:p w14:paraId="34883C93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</w:tc>
      </w:tr>
      <w:tr w:rsidR="00FA49A3" w:rsidRPr="00FA49A3" w14:paraId="73C105CF" w14:textId="77777777" w:rsidTr="00AB6F6D">
        <w:tc>
          <w:tcPr>
            <w:tcW w:w="2802" w:type="dxa"/>
            <w:shd w:val="clear" w:color="auto" w:fill="auto"/>
          </w:tcPr>
          <w:p w14:paraId="3BE3AFC4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  <w:p w14:paraId="28DAB7F7" w14:textId="77777777" w:rsidR="00FA49A3" w:rsidRPr="00FA49A3" w:rsidRDefault="00F4151A" w:rsidP="00AB6F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MoRiLE</w:t>
            </w:r>
            <w:proofErr w:type="spellEnd"/>
            <w:r>
              <w:rPr>
                <w:rFonts w:ascii="Arial" w:hAnsi="Arial" w:cs="Arial"/>
              </w:rPr>
              <w:t xml:space="preserve"> Score (following LRO</w:t>
            </w:r>
            <w:r w:rsidR="00FA49A3" w:rsidRPr="00FA49A3">
              <w:rPr>
                <w:rFonts w:ascii="Arial" w:hAnsi="Arial" w:cs="Arial"/>
              </w:rPr>
              <w:t xml:space="preserve"> appointed) </w:t>
            </w:r>
          </w:p>
        </w:tc>
        <w:tc>
          <w:tcPr>
            <w:tcW w:w="6804" w:type="dxa"/>
            <w:shd w:val="clear" w:color="auto" w:fill="auto"/>
          </w:tcPr>
          <w:p w14:paraId="69D03653" w14:textId="77777777" w:rsidR="00FA49A3" w:rsidRPr="00FA49A3" w:rsidRDefault="00FA49A3" w:rsidP="00AB6F6D">
            <w:pPr>
              <w:rPr>
                <w:rFonts w:ascii="Arial" w:hAnsi="Arial" w:cs="Arial"/>
              </w:rPr>
            </w:pPr>
          </w:p>
        </w:tc>
      </w:tr>
    </w:tbl>
    <w:p w14:paraId="4F08D979" w14:textId="77777777" w:rsidR="00284484" w:rsidRDefault="00284484" w:rsidP="00F4151A"/>
    <w:p w14:paraId="218BD9CA" w14:textId="77777777" w:rsidR="00284484" w:rsidRPr="00284484" w:rsidRDefault="00284484" w:rsidP="00284484"/>
    <w:p w14:paraId="0D2EE444" w14:textId="77777777" w:rsidR="00284484" w:rsidRPr="00284484" w:rsidRDefault="00284484" w:rsidP="00284484"/>
    <w:p w14:paraId="5AF7BBED" w14:textId="77777777" w:rsidR="00284484" w:rsidRPr="00284484" w:rsidRDefault="00284484" w:rsidP="00284484"/>
    <w:p w14:paraId="6CF147EA" w14:textId="77777777" w:rsidR="00284484" w:rsidRDefault="00284484" w:rsidP="00284484"/>
    <w:p w14:paraId="7F60CD85" w14:textId="77777777" w:rsidR="00FA49A3" w:rsidRPr="00284484" w:rsidRDefault="00284484" w:rsidP="00284484">
      <w:pPr>
        <w:tabs>
          <w:tab w:val="left" w:pos="3516"/>
        </w:tabs>
      </w:pPr>
      <w:r>
        <w:tab/>
      </w:r>
    </w:p>
    <w:sectPr w:rsidR="00FA49A3" w:rsidRPr="00284484" w:rsidSect="00720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EFDC" w14:textId="77777777" w:rsidR="004B619D" w:rsidRDefault="004B619D">
      <w:r>
        <w:separator/>
      </w:r>
    </w:p>
  </w:endnote>
  <w:endnote w:type="continuationSeparator" w:id="0">
    <w:p w14:paraId="7DC0C7F3" w14:textId="77777777" w:rsidR="004B619D" w:rsidRDefault="004B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26A0" w14:textId="7D4DE81B" w:rsidR="00B51C15" w:rsidRPr="00405C37" w:rsidRDefault="00B51C15" w:rsidP="00B51C15">
    <w:pPr>
      <w:pStyle w:val="Header"/>
      <w:jc w:val="center"/>
      <w:rPr>
        <w:rFonts w:ascii="Arial" w:hAnsi="Arial" w:cs="Arial"/>
        <w:b/>
        <w:color w:val="FF0000"/>
      </w:rPr>
    </w:pPr>
    <w:r w:rsidRPr="00405C37">
      <w:rPr>
        <w:rFonts w:ascii="Arial" w:hAnsi="Arial" w:cs="Arial"/>
        <w:b/>
        <w:color w:val="FF0000"/>
      </w:rPr>
      <w:t>OFFICIAL SENSITIVE – When Complete</w:t>
    </w:r>
  </w:p>
  <w:p w14:paraId="52DC8232" w14:textId="77777777" w:rsidR="007200B9" w:rsidRDefault="007200B9" w:rsidP="007200B9">
    <w:pPr>
      <w:pStyle w:val="Footer"/>
      <w:jc w:val="center"/>
      <w:rPr>
        <w:rFonts w:ascii="Arial" w:hAnsi="Arial" w:cs="Arial"/>
        <w:b/>
        <w:color w:val="C0C0C0"/>
        <w:sz w:val="16"/>
        <w:szCs w:val="16"/>
      </w:rPr>
    </w:pPr>
    <w:r w:rsidRPr="00D12130">
      <w:rPr>
        <w:rFonts w:ascii="Arial" w:hAnsi="Arial" w:cs="Arial"/>
        <w:b/>
        <w:color w:val="C0C0C0"/>
        <w:sz w:val="16"/>
        <w:szCs w:val="16"/>
      </w:rPr>
      <w:t xml:space="preserve">Page 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begin"/>
    </w:r>
    <w:r w:rsidRPr="00D12130">
      <w:rPr>
        <w:rFonts w:ascii="Arial" w:hAnsi="Arial" w:cs="Arial"/>
        <w:b/>
        <w:color w:val="C0C0C0"/>
        <w:sz w:val="16"/>
        <w:szCs w:val="16"/>
      </w:rPr>
      <w:instrText xml:space="preserve"> PAGE </w:instrText>
    </w:r>
    <w:r w:rsidRPr="00D12130">
      <w:rPr>
        <w:rFonts w:ascii="Arial" w:hAnsi="Arial" w:cs="Arial"/>
        <w:b/>
        <w:color w:val="C0C0C0"/>
        <w:sz w:val="16"/>
        <w:szCs w:val="16"/>
      </w:rPr>
      <w:fldChar w:fldCharType="separate"/>
    </w:r>
    <w:r w:rsidR="00561E57">
      <w:rPr>
        <w:rFonts w:ascii="Arial" w:hAnsi="Arial" w:cs="Arial"/>
        <w:b/>
        <w:noProof/>
        <w:color w:val="C0C0C0"/>
        <w:sz w:val="16"/>
        <w:szCs w:val="16"/>
      </w:rPr>
      <w:t>4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end"/>
    </w:r>
    <w:r w:rsidRPr="00D12130">
      <w:rPr>
        <w:rFonts w:ascii="Arial" w:hAnsi="Arial" w:cs="Arial"/>
        <w:b/>
        <w:color w:val="C0C0C0"/>
        <w:sz w:val="16"/>
        <w:szCs w:val="16"/>
      </w:rPr>
      <w:t xml:space="preserve"> of 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begin"/>
    </w:r>
    <w:r w:rsidRPr="00D12130">
      <w:rPr>
        <w:rFonts w:ascii="Arial" w:hAnsi="Arial" w:cs="Arial"/>
        <w:b/>
        <w:color w:val="C0C0C0"/>
        <w:sz w:val="16"/>
        <w:szCs w:val="16"/>
      </w:rPr>
      <w:instrText xml:space="preserve"> NUMPAGES </w:instrText>
    </w:r>
    <w:r w:rsidRPr="00D12130">
      <w:rPr>
        <w:rFonts w:ascii="Arial" w:hAnsi="Arial" w:cs="Arial"/>
        <w:b/>
        <w:color w:val="C0C0C0"/>
        <w:sz w:val="16"/>
        <w:szCs w:val="16"/>
      </w:rPr>
      <w:fldChar w:fldCharType="separate"/>
    </w:r>
    <w:r w:rsidR="00561E57">
      <w:rPr>
        <w:rFonts w:ascii="Arial" w:hAnsi="Arial" w:cs="Arial"/>
        <w:b/>
        <w:noProof/>
        <w:color w:val="C0C0C0"/>
        <w:sz w:val="16"/>
        <w:szCs w:val="16"/>
      </w:rPr>
      <w:t>4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end"/>
    </w:r>
  </w:p>
  <w:p w14:paraId="707B893C" w14:textId="77777777" w:rsidR="007200B9" w:rsidRPr="001D0FA0" w:rsidRDefault="007200B9" w:rsidP="007200B9">
    <w:pPr>
      <w:jc w:val="center"/>
      <w:rPr>
        <w:rFonts w:ascii="Arial" w:hAnsi="Arial" w:cs="Arial"/>
        <w:b/>
      </w:rPr>
    </w:pPr>
    <w:r w:rsidRPr="001D0FA0">
      <w:rPr>
        <w:rFonts w:ascii="Arial" w:hAnsi="Arial" w:cs="Arial"/>
      </w:rPr>
      <w:t xml:space="preserve"> </w:t>
    </w:r>
  </w:p>
  <w:p w14:paraId="4E4CB12A" w14:textId="77777777" w:rsidR="007200B9" w:rsidRDefault="00720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15C4" w14:textId="30CE3CB6" w:rsidR="00B51C15" w:rsidRPr="00405C37" w:rsidRDefault="00B51C15" w:rsidP="00B51C15">
    <w:pPr>
      <w:pStyle w:val="Header"/>
      <w:jc w:val="center"/>
      <w:rPr>
        <w:rFonts w:ascii="Arial" w:hAnsi="Arial" w:cs="Arial"/>
        <w:b/>
        <w:color w:val="FF0000"/>
      </w:rPr>
    </w:pPr>
    <w:r w:rsidRPr="00405C37">
      <w:rPr>
        <w:rFonts w:ascii="Arial" w:hAnsi="Arial" w:cs="Arial"/>
        <w:b/>
        <w:color w:val="FF0000"/>
      </w:rPr>
      <w:t>OFFICIAL SENSITIVE – When Complete</w:t>
    </w:r>
  </w:p>
  <w:p w14:paraId="6C58E43B" w14:textId="77777777" w:rsidR="003A7DB8" w:rsidRDefault="003A7DB8" w:rsidP="00E13894">
    <w:pPr>
      <w:pStyle w:val="Footer"/>
      <w:jc w:val="center"/>
      <w:rPr>
        <w:rFonts w:ascii="Arial" w:hAnsi="Arial" w:cs="Arial"/>
        <w:b/>
        <w:color w:val="C0C0C0"/>
        <w:sz w:val="16"/>
        <w:szCs w:val="16"/>
      </w:rPr>
    </w:pPr>
    <w:r w:rsidRPr="00D12130">
      <w:rPr>
        <w:rFonts w:ascii="Arial" w:hAnsi="Arial" w:cs="Arial"/>
        <w:b/>
        <w:color w:val="C0C0C0"/>
        <w:sz w:val="16"/>
        <w:szCs w:val="16"/>
      </w:rPr>
      <w:t xml:space="preserve">Page 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begin"/>
    </w:r>
    <w:r w:rsidRPr="00D12130">
      <w:rPr>
        <w:rFonts w:ascii="Arial" w:hAnsi="Arial" w:cs="Arial"/>
        <w:b/>
        <w:color w:val="C0C0C0"/>
        <w:sz w:val="16"/>
        <w:szCs w:val="16"/>
      </w:rPr>
      <w:instrText xml:space="preserve"> PAGE </w:instrText>
    </w:r>
    <w:r w:rsidRPr="00D12130">
      <w:rPr>
        <w:rFonts w:ascii="Arial" w:hAnsi="Arial" w:cs="Arial"/>
        <w:b/>
        <w:color w:val="C0C0C0"/>
        <w:sz w:val="16"/>
        <w:szCs w:val="16"/>
      </w:rPr>
      <w:fldChar w:fldCharType="separate"/>
    </w:r>
    <w:r w:rsidR="00561E57">
      <w:rPr>
        <w:rFonts w:ascii="Arial" w:hAnsi="Arial" w:cs="Arial"/>
        <w:b/>
        <w:noProof/>
        <w:color w:val="C0C0C0"/>
        <w:sz w:val="16"/>
        <w:szCs w:val="16"/>
      </w:rPr>
      <w:t>3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end"/>
    </w:r>
    <w:r w:rsidRPr="00D12130">
      <w:rPr>
        <w:rFonts w:ascii="Arial" w:hAnsi="Arial" w:cs="Arial"/>
        <w:b/>
        <w:color w:val="C0C0C0"/>
        <w:sz w:val="16"/>
        <w:szCs w:val="16"/>
      </w:rPr>
      <w:t xml:space="preserve"> of 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begin"/>
    </w:r>
    <w:r w:rsidRPr="00D12130">
      <w:rPr>
        <w:rFonts w:ascii="Arial" w:hAnsi="Arial" w:cs="Arial"/>
        <w:b/>
        <w:color w:val="C0C0C0"/>
        <w:sz w:val="16"/>
        <w:szCs w:val="16"/>
      </w:rPr>
      <w:instrText xml:space="preserve"> NUMPAGES </w:instrText>
    </w:r>
    <w:r w:rsidRPr="00D12130">
      <w:rPr>
        <w:rFonts w:ascii="Arial" w:hAnsi="Arial" w:cs="Arial"/>
        <w:b/>
        <w:color w:val="C0C0C0"/>
        <w:sz w:val="16"/>
        <w:szCs w:val="16"/>
      </w:rPr>
      <w:fldChar w:fldCharType="separate"/>
    </w:r>
    <w:r w:rsidR="00561E57">
      <w:rPr>
        <w:rFonts w:ascii="Arial" w:hAnsi="Arial" w:cs="Arial"/>
        <w:b/>
        <w:noProof/>
        <w:color w:val="C0C0C0"/>
        <w:sz w:val="16"/>
        <w:szCs w:val="16"/>
      </w:rPr>
      <w:t>4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end"/>
    </w:r>
  </w:p>
  <w:p w14:paraId="29389828" w14:textId="77777777" w:rsidR="003A7DB8" w:rsidRPr="001D0FA0" w:rsidRDefault="003A7DB8" w:rsidP="001D0FA0">
    <w:pPr>
      <w:jc w:val="center"/>
      <w:rPr>
        <w:rFonts w:ascii="Arial" w:hAnsi="Arial" w:cs="Arial"/>
        <w:b/>
      </w:rPr>
    </w:pPr>
    <w:r w:rsidRPr="001D0FA0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4663" w14:textId="5C211C77" w:rsidR="00B51C15" w:rsidRPr="00405C37" w:rsidRDefault="00B51C15" w:rsidP="00B51C15">
    <w:pPr>
      <w:pStyle w:val="Header"/>
      <w:jc w:val="center"/>
      <w:rPr>
        <w:rFonts w:ascii="Arial" w:hAnsi="Arial" w:cs="Arial"/>
        <w:b/>
        <w:color w:val="FF0000"/>
      </w:rPr>
    </w:pPr>
    <w:r w:rsidRPr="00405C37">
      <w:rPr>
        <w:rFonts w:ascii="Arial" w:hAnsi="Arial" w:cs="Arial"/>
        <w:b/>
        <w:color w:val="FF0000"/>
      </w:rPr>
      <w:t>OFFICIAL SENSITIVE – When Complete</w:t>
    </w:r>
  </w:p>
  <w:p w14:paraId="1B6AF652" w14:textId="77777777" w:rsidR="007200B9" w:rsidRDefault="007200B9" w:rsidP="007200B9">
    <w:pPr>
      <w:pStyle w:val="Footer"/>
      <w:jc w:val="center"/>
      <w:rPr>
        <w:rFonts w:ascii="Arial" w:hAnsi="Arial" w:cs="Arial"/>
        <w:b/>
        <w:color w:val="C0C0C0"/>
        <w:sz w:val="16"/>
        <w:szCs w:val="16"/>
      </w:rPr>
    </w:pPr>
    <w:r w:rsidRPr="00D12130">
      <w:rPr>
        <w:rFonts w:ascii="Arial" w:hAnsi="Arial" w:cs="Arial"/>
        <w:b/>
        <w:color w:val="C0C0C0"/>
        <w:sz w:val="16"/>
        <w:szCs w:val="16"/>
      </w:rPr>
      <w:t xml:space="preserve">Page 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begin"/>
    </w:r>
    <w:r w:rsidRPr="00D12130">
      <w:rPr>
        <w:rFonts w:ascii="Arial" w:hAnsi="Arial" w:cs="Arial"/>
        <w:b/>
        <w:color w:val="C0C0C0"/>
        <w:sz w:val="16"/>
        <w:szCs w:val="16"/>
      </w:rPr>
      <w:instrText xml:space="preserve"> PAGE </w:instrText>
    </w:r>
    <w:r w:rsidRPr="00D12130">
      <w:rPr>
        <w:rFonts w:ascii="Arial" w:hAnsi="Arial" w:cs="Arial"/>
        <w:b/>
        <w:color w:val="C0C0C0"/>
        <w:sz w:val="16"/>
        <w:szCs w:val="16"/>
      </w:rPr>
      <w:fldChar w:fldCharType="separate"/>
    </w:r>
    <w:r w:rsidR="00561E57">
      <w:rPr>
        <w:rFonts w:ascii="Arial" w:hAnsi="Arial" w:cs="Arial"/>
        <w:b/>
        <w:noProof/>
        <w:color w:val="C0C0C0"/>
        <w:sz w:val="16"/>
        <w:szCs w:val="16"/>
      </w:rPr>
      <w:t>1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end"/>
    </w:r>
    <w:r w:rsidRPr="00D12130">
      <w:rPr>
        <w:rFonts w:ascii="Arial" w:hAnsi="Arial" w:cs="Arial"/>
        <w:b/>
        <w:color w:val="C0C0C0"/>
        <w:sz w:val="16"/>
        <w:szCs w:val="16"/>
      </w:rPr>
      <w:t xml:space="preserve"> of 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begin"/>
    </w:r>
    <w:r w:rsidRPr="00D12130">
      <w:rPr>
        <w:rFonts w:ascii="Arial" w:hAnsi="Arial" w:cs="Arial"/>
        <w:b/>
        <w:color w:val="C0C0C0"/>
        <w:sz w:val="16"/>
        <w:szCs w:val="16"/>
      </w:rPr>
      <w:instrText xml:space="preserve"> NUMPAGES </w:instrText>
    </w:r>
    <w:r w:rsidRPr="00D12130">
      <w:rPr>
        <w:rFonts w:ascii="Arial" w:hAnsi="Arial" w:cs="Arial"/>
        <w:b/>
        <w:color w:val="C0C0C0"/>
        <w:sz w:val="16"/>
        <w:szCs w:val="16"/>
      </w:rPr>
      <w:fldChar w:fldCharType="separate"/>
    </w:r>
    <w:r w:rsidR="00561E57">
      <w:rPr>
        <w:rFonts w:ascii="Arial" w:hAnsi="Arial" w:cs="Arial"/>
        <w:b/>
        <w:noProof/>
        <w:color w:val="C0C0C0"/>
        <w:sz w:val="16"/>
        <w:szCs w:val="16"/>
      </w:rPr>
      <w:t>4</w:t>
    </w:r>
    <w:r w:rsidRPr="00D12130">
      <w:rPr>
        <w:rFonts w:ascii="Arial" w:hAnsi="Arial" w:cs="Arial"/>
        <w:b/>
        <w:color w:val="C0C0C0"/>
        <w:sz w:val="16"/>
        <w:szCs w:val="16"/>
      </w:rPr>
      <w:fldChar w:fldCharType="end"/>
    </w:r>
  </w:p>
  <w:p w14:paraId="71785DA9" w14:textId="77777777" w:rsidR="007200B9" w:rsidRPr="001D0FA0" w:rsidRDefault="007200B9" w:rsidP="007200B9">
    <w:pPr>
      <w:jc w:val="center"/>
      <w:rPr>
        <w:rFonts w:ascii="Arial" w:hAnsi="Arial" w:cs="Arial"/>
        <w:b/>
      </w:rPr>
    </w:pPr>
    <w:r w:rsidRPr="001D0FA0">
      <w:rPr>
        <w:rFonts w:ascii="Arial" w:hAnsi="Arial" w:cs="Arial"/>
      </w:rPr>
      <w:t xml:space="preserve"> </w:t>
    </w:r>
  </w:p>
  <w:p w14:paraId="31AE0D3D" w14:textId="77777777" w:rsidR="007200B9" w:rsidRDefault="00720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9AAC" w14:textId="77777777" w:rsidR="004B619D" w:rsidRDefault="004B619D">
      <w:r>
        <w:separator/>
      </w:r>
    </w:p>
  </w:footnote>
  <w:footnote w:type="continuationSeparator" w:id="0">
    <w:p w14:paraId="6A1568FB" w14:textId="77777777" w:rsidR="004B619D" w:rsidRDefault="004B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CC8D" w14:textId="77777777" w:rsidR="007200B9" w:rsidRPr="00405C37" w:rsidRDefault="00B51C15" w:rsidP="00B51C15">
    <w:pPr>
      <w:pStyle w:val="Header"/>
      <w:jc w:val="center"/>
      <w:rPr>
        <w:rFonts w:ascii="Arial" w:hAnsi="Arial" w:cs="Arial"/>
        <w:b/>
        <w:color w:val="FF0000"/>
      </w:rPr>
    </w:pPr>
    <w:r w:rsidRPr="00405C37">
      <w:rPr>
        <w:rFonts w:ascii="Arial" w:hAnsi="Arial" w:cs="Arial"/>
        <w:b/>
        <w:color w:val="FF0000"/>
      </w:rPr>
      <w:t>OFFICIAL SENSITIVE – When Complete</w:t>
    </w:r>
  </w:p>
  <w:p w14:paraId="0D9A26BA" w14:textId="77777777" w:rsidR="003A7DB8" w:rsidRDefault="003A7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EB96" w14:textId="77777777" w:rsidR="007200B9" w:rsidRPr="00405C37" w:rsidRDefault="00B51C15" w:rsidP="00B51C15">
    <w:pPr>
      <w:pStyle w:val="Header"/>
      <w:jc w:val="center"/>
      <w:rPr>
        <w:rFonts w:ascii="Arial" w:hAnsi="Arial" w:cs="Arial"/>
        <w:b/>
        <w:color w:val="FF0000"/>
      </w:rPr>
    </w:pPr>
    <w:r w:rsidRPr="00405C37">
      <w:rPr>
        <w:rFonts w:ascii="Arial" w:hAnsi="Arial" w:cs="Arial"/>
        <w:b/>
        <w:color w:val="FF0000"/>
      </w:rPr>
      <w:t>OFFICIAL SENSITIVE – When Complete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FB27" w14:textId="77777777" w:rsidR="007200B9" w:rsidRPr="00405C37" w:rsidRDefault="00405C37" w:rsidP="00405C37">
    <w:pPr>
      <w:pStyle w:val="Header"/>
      <w:jc w:val="center"/>
      <w:rPr>
        <w:rFonts w:ascii="Arial" w:hAnsi="Arial" w:cs="Arial"/>
        <w:b/>
        <w:color w:val="FF0000"/>
      </w:rPr>
    </w:pPr>
    <w:r w:rsidRPr="00405C37">
      <w:rPr>
        <w:rFonts w:ascii="Arial" w:hAnsi="Arial" w:cs="Arial"/>
        <w:b/>
        <w:color w:val="FF0000"/>
      </w:rPr>
      <w:t>OFFICIAL SENSITIVE – When Complete</w:t>
    </w:r>
  </w:p>
  <w:p w14:paraId="1A7DE31C" w14:textId="77777777" w:rsidR="003A7DB8" w:rsidRDefault="003A7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764"/>
    <w:multiLevelType w:val="hybridMultilevel"/>
    <w:tmpl w:val="B78645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121DF3"/>
    <w:multiLevelType w:val="hybridMultilevel"/>
    <w:tmpl w:val="51C8C5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B3C55"/>
    <w:multiLevelType w:val="hybridMultilevel"/>
    <w:tmpl w:val="30360878"/>
    <w:lvl w:ilvl="0" w:tplc="F91077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3AE7"/>
    <w:multiLevelType w:val="hybridMultilevel"/>
    <w:tmpl w:val="B78645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B9666A"/>
    <w:multiLevelType w:val="hybridMultilevel"/>
    <w:tmpl w:val="638EC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7762">
    <w:abstractNumId w:val="1"/>
  </w:num>
  <w:num w:numId="2" w16cid:durableId="1257326073">
    <w:abstractNumId w:val="0"/>
  </w:num>
  <w:num w:numId="3" w16cid:durableId="593168891">
    <w:abstractNumId w:val="3"/>
  </w:num>
  <w:num w:numId="4" w16cid:durableId="1568102736">
    <w:abstractNumId w:val="2"/>
  </w:num>
  <w:num w:numId="5" w16cid:durableId="913586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A3"/>
    <w:rsid w:val="00000F86"/>
    <w:rsid w:val="000144D6"/>
    <w:rsid w:val="0002297C"/>
    <w:rsid w:val="00022E74"/>
    <w:rsid w:val="000463BC"/>
    <w:rsid w:val="0006070A"/>
    <w:rsid w:val="00064F9E"/>
    <w:rsid w:val="00080636"/>
    <w:rsid w:val="0009061D"/>
    <w:rsid w:val="000A2F5D"/>
    <w:rsid w:val="000A5769"/>
    <w:rsid w:val="000B2720"/>
    <w:rsid w:val="000C20A3"/>
    <w:rsid w:val="000D2DA0"/>
    <w:rsid w:val="000F0F10"/>
    <w:rsid w:val="000F28DE"/>
    <w:rsid w:val="001001C4"/>
    <w:rsid w:val="00100ABC"/>
    <w:rsid w:val="0013661F"/>
    <w:rsid w:val="001714EF"/>
    <w:rsid w:val="001A40A6"/>
    <w:rsid w:val="001A62B5"/>
    <w:rsid w:val="001C1EFB"/>
    <w:rsid w:val="001D0FA0"/>
    <w:rsid w:val="001D4EA2"/>
    <w:rsid w:val="00203CBD"/>
    <w:rsid w:val="00213222"/>
    <w:rsid w:val="00213E23"/>
    <w:rsid w:val="00251D97"/>
    <w:rsid w:val="002711A3"/>
    <w:rsid w:val="00284484"/>
    <w:rsid w:val="00292FF5"/>
    <w:rsid w:val="00297E7E"/>
    <w:rsid w:val="002B2BCF"/>
    <w:rsid w:val="002B6824"/>
    <w:rsid w:val="002D2E21"/>
    <w:rsid w:val="002E3206"/>
    <w:rsid w:val="002F501E"/>
    <w:rsid w:val="002F51D5"/>
    <w:rsid w:val="0033480B"/>
    <w:rsid w:val="0034624C"/>
    <w:rsid w:val="00363D94"/>
    <w:rsid w:val="003912DC"/>
    <w:rsid w:val="003A2ACF"/>
    <w:rsid w:val="003A7DB8"/>
    <w:rsid w:val="003D17ED"/>
    <w:rsid w:val="003D3091"/>
    <w:rsid w:val="003D5588"/>
    <w:rsid w:val="003F59AB"/>
    <w:rsid w:val="00405C37"/>
    <w:rsid w:val="0040787E"/>
    <w:rsid w:val="00427A14"/>
    <w:rsid w:val="00442ECD"/>
    <w:rsid w:val="00453F11"/>
    <w:rsid w:val="00466E5E"/>
    <w:rsid w:val="00476C9F"/>
    <w:rsid w:val="0048423C"/>
    <w:rsid w:val="004B619D"/>
    <w:rsid w:val="004C4961"/>
    <w:rsid w:val="004C49E7"/>
    <w:rsid w:val="004D3EDE"/>
    <w:rsid w:val="004D4A58"/>
    <w:rsid w:val="004E0221"/>
    <w:rsid w:val="004F1168"/>
    <w:rsid w:val="004F7437"/>
    <w:rsid w:val="0050458F"/>
    <w:rsid w:val="005108CA"/>
    <w:rsid w:val="00511DF1"/>
    <w:rsid w:val="00515086"/>
    <w:rsid w:val="0052277D"/>
    <w:rsid w:val="00547A0F"/>
    <w:rsid w:val="005601D0"/>
    <w:rsid w:val="00561E57"/>
    <w:rsid w:val="00586D7F"/>
    <w:rsid w:val="00592D22"/>
    <w:rsid w:val="005B12D4"/>
    <w:rsid w:val="005E516D"/>
    <w:rsid w:val="006167DC"/>
    <w:rsid w:val="00616AE5"/>
    <w:rsid w:val="00655F17"/>
    <w:rsid w:val="006629AE"/>
    <w:rsid w:val="0066453C"/>
    <w:rsid w:val="006A30EF"/>
    <w:rsid w:val="006A4DE9"/>
    <w:rsid w:val="006C562D"/>
    <w:rsid w:val="006E381B"/>
    <w:rsid w:val="007200B9"/>
    <w:rsid w:val="00735B73"/>
    <w:rsid w:val="00736C20"/>
    <w:rsid w:val="00764E81"/>
    <w:rsid w:val="00783CCF"/>
    <w:rsid w:val="00791BB2"/>
    <w:rsid w:val="00793796"/>
    <w:rsid w:val="00794F9F"/>
    <w:rsid w:val="00795B8E"/>
    <w:rsid w:val="007B0A95"/>
    <w:rsid w:val="007B1136"/>
    <w:rsid w:val="007B7E23"/>
    <w:rsid w:val="007D00F8"/>
    <w:rsid w:val="007D607E"/>
    <w:rsid w:val="007E75B8"/>
    <w:rsid w:val="00802B9F"/>
    <w:rsid w:val="00811784"/>
    <w:rsid w:val="008154E8"/>
    <w:rsid w:val="0084647A"/>
    <w:rsid w:val="00885D36"/>
    <w:rsid w:val="00891E80"/>
    <w:rsid w:val="008A1F97"/>
    <w:rsid w:val="008F60D8"/>
    <w:rsid w:val="009017DB"/>
    <w:rsid w:val="00910ACF"/>
    <w:rsid w:val="00915CC3"/>
    <w:rsid w:val="0092531D"/>
    <w:rsid w:val="0092743A"/>
    <w:rsid w:val="00A0674A"/>
    <w:rsid w:val="00A113C0"/>
    <w:rsid w:val="00A20D1F"/>
    <w:rsid w:val="00A31917"/>
    <w:rsid w:val="00A32992"/>
    <w:rsid w:val="00A460CF"/>
    <w:rsid w:val="00A478AA"/>
    <w:rsid w:val="00A73069"/>
    <w:rsid w:val="00A7643A"/>
    <w:rsid w:val="00A77935"/>
    <w:rsid w:val="00A85D1A"/>
    <w:rsid w:val="00AA7587"/>
    <w:rsid w:val="00AB2672"/>
    <w:rsid w:val="00AC5368"/>
    <w:rsid w:val="00AD5B0F"/>
    <w:rsid w:val="00B03AEB"/>
    <w:rsid w:val="00B04C39"/>
    <w:rsid w:val="00B32E1D"/>
    <w:rsid w:val="00B37692"/>
    <w:rsid w:val="00B4467A"/>
    <w:rsid w:val="00B51C15"/>
    <w:rsid w:val="00B65AA8"/>
    <w:rsid w:val="00B80637"/>
    <w:rsid w:val="00BB3905"/>
    <w:rsid w:val="00BC4565"/>
    <w:rsid w:val="00BE176D"/>
    <w:rsid w:val="00BE1E9A"/>
    <w:rsid w:val="00C17AF7"/>
    <w:rsid w:val="00C54A73"/>
    <w:rsid w:val="00C6082F"/>
    <w:rsid w:val="00C77552"/>
    <w:rsid w:val="00C878F0"/>
    <w:rsid w:val="00CC32CB"/>
    <w:rsid w:val="00CC7E53"/>
    <w:rsid w:val="00CD50C9"/>
    <w:rsid w:val="00CF4FD7"/>
    <w:rsid w:val="00CF5971"/>
    <w:rsid w:val="00D12130"/>
    <w:rsid w:val="00D22EF3"/>
    <w:rsid w:val="00D25F9C"/>
    <w:rsid w:val="00D51CE4"/>
    <w:rsid w:val="00D5299F"/>
    <w:rsid w:val="00D54F4D"/>
    <w:rsid w:val="00D552C1"/>
    <w:rsid w:val="00D57B3E"/>
    <w:rsid w:val="00D81E41"/>
    <w:rsid w:val="00D976C3"/>
    <w:rsid w:val="00DC16A5"/>
    <w:rsid w:val="00DC67EC"/>
    <w:rsid w:val="00DD551F"/>
    <w:rsid w:val="00DD5FBD"/>
    <w:rsid w:val="00DD7305"/>
    <w:rsid w:val="00DE7238"/>
    <w:rsid w:val="00DF3F72"/>
    <w:rsid w:val="00DF687D"/>
    <w:rsid w:val="00E01C9F"/>
    <w:rsid w:val="00E13894"/>
    <w:rsid w:val="00E25E38"/>
    <w:rsid w:val="00E774A8"/>
    <w:rsid w:val="00EA176D"/>
    <w:rsid w:val="00ED25A3"/>
    <w:rsid w:val="00EE2017"/>
    <w:rsid w:val="00EE4AB7"/>
    <w:rsid w:val="00EE551E"/>
    <w:rsid w:val="00EE66CC"/>
    <w:rsid w:val="00F05329"/>
    <w:rsid w:val="00F11362"/>
    <w:rsid w:val="00F21E07"/>
    <w:rsid w:val="00F238B1"/>
    <w:rsid w:val="00F308FA"/>
    <w:rsid w:val="00F32BE1"/>
    <w:rsid w:val="00F4151A"/>
    <w:rsid w:val="00F46320"/>
    <w:rsid w:val="00F46342"/>
    <w:rsid w:val="00F51E2C"/>
    <w:rsid w:val="00F92170"/>
    <w:rsid w:val="00F9432E"/>
    <w:rsid w:val="00FA0CBF"/>
    <w:rsid w:val="00FA49A3"/>
    <w:rsid w:val="00FC4F59"/>
    <w:rsid w:val="00FD04E0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."/>
  <w:listSeparator w:val=","/>
  <w14:docId w14:val="261272F7"/>
  <w15:docId w15:val="{CA7DC9AF-867C-4144-BD21-0905C40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A49A3"/>
    <w:pPr>
      <w:spacing w:before="40" w:after="40"/>
      <w:outlineLvl w:val="1"/>
    </w:pPr>
    <w:rPr>
      <w:rFonts w:ascii="Arial" w:hAnsi="Arial" w:cs="Arial"/>
      <w:color w:val="FFFFFF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9A3"/>
    <w:pPr>
      <w:spacing w:before="20" w:after="20"/>
      <w:outlineLvl w:val="2"/>
    </w:pPr>
    <w:rPr>
      <w:rFonts w:ascii="Arial" w:hAnsi="Arial" w:cs="Arial"/>
      <w:i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1C9F"/>
    <w:rPr>
      <w:b/>
      <w:bCs/>
    </w:rPr>
  </w:style>
  <w:style w:type="paragraph" w:styleId="Header">
    <w:name w:val="header"/>
    <w:basedOn w:val="Normal"/>
    <w:link w:val="HeaderChar"/>
    <w:uiPriority w:val="99"/>
    <w:rsid w:val="00E01C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1C9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E13894"/>
    <w:pPr>
      <w:spacing w:after="120"/>
    </w:pPr>
    <w:rPr>
      <w:color w:val="000000"/>
      <w:lang w:val="x-none"/>
    </w:rPr>
  </w:style>
  <w:style w:type="character" w:customStyle="1" w:styleId="BodyTextChar">
    <w:name w:val="Body Text Char"/>
    <w:link w:val="BodyText"/>
    <w:rsid w:val="00E13894"/>
    <w:rPr>
      <w:color w:val="000000"/>
      <w:sz w:val="24"/>
      <w:szCs w:val="24"/>
      <w:lang w:val="x-none" w:eastAsia="en-GB" w:bidi="ar-SA"/>
    </w:rPr>
  </w:style>
  <w:style w:type="table" w:styleId="TableGrid">
    <w:name w:val="Table Grid"/>
    <w:basedOn w:val="TableNormal"/>
    <w:rsid w:val="0004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00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3E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79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7935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FC4F5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A49A3"/>
    <w:rPr>
      <w:rFonts w:ascii="Arial" w:hAnsi="Arial" w:cs="Arial"/>
      <w:color w:val="FFFFFF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A49A3"/>
    <w:rPr>
      <w:rFonts w:ascii="Arial" w:hAnsi="Arial" w:cs="Arial"/>
      <w:i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Constabulary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Eynon,Gareth swp3606</dc:creator>
  <cp:lastModifiedBy>Benjamin Cockrem</cp:lastModifiedBy>
  <cp:revision>8</cp:revision>
  <cp:lastPrinted>2017-12-15T10:03:00Z</cp:lastPrinted>
  <dcterms:created xsi:type="dcterms:W3CDTF">2022-08-25T10:53:00Z</dcterms:created>
  <dcterms:modified xsi:type="dcterms:W3CDTF">2023-02-16T14:25:00Z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0445a59f-0775-466c-99a0-623eebae5581</vt:lpwstr>
  </property>
  <property fmtid="{D5CDD505-2E9C-101B-9397-08002B2CF9AE}" pid="3" name="SWPIL">
    <vt:lpwstr>NOT PROTECTIVELY MARKED</vt:lpwstr>
  </property>
  <property fmtid="{D5CDD505-2E9C-101B-9397-08002B2CF9AE}" pid="4" name="SWPVNV">
    <vt:lpwstr>No Visual Mark</vt:lpwstr>
  </property>
  <property fmtid="{D5CDD505-2E9C-101B-9397-08002B2CF9AE}" pid="5" name="Classification">
    <vt:lpwstr>OFFICIAL-SENSITIVE</vt:lpwstr>
  </property>
  <property fmtid="{D5CDD505-2E9C-101B-9397-08002B2CF9AE}" pid="6" name="HandlingInstructions">
    <vt:lpwstr/>
  </property>
  <property fmtid="{D5CDD505-2E9C-101B-9397-08002B2CF9AE}" pid="7" name="MSIP_Label_8eaa0aa9-7845-4268-8f65-90cf4ea80712_Enabled">
    <vt:lpwstr>True</vt:lpwstr>
  </property>
  <property fmtid="{D5CDD505-2E9C-101B-9397-08002B2CF9AE}" pid="8" name="MSIP_Label_8eaa0aa9-7845-4268-8f65-90cf4ea80712_SiteId">
    <vt:lpwstr>4bed7fe3-f410-4076-9052-b7b894eafffe</vt:lpwstr>
  </property>
  <property fmtid="{D5CDD505-2E9C-101B-9397-08002B2CF9AE}" pid="9" name="MSIP_Label_8eaa0aa9-7845-4268-8f65-90cf4ea80712_Owner">
    <vt:lpwstr>Scott.Turner@nersou.police.uk</vt:lpwstr>
  </property>
  <property fmtid="{D5CDD505-2E9C-101B-9397-08002B2CF9AE}" pid="10" name="MSIP_Label_8eaa0aa9-7845-4268-8f65-90cf4ea80712_SetDate">
    <vt:lpwstr>2022-08-25T09:12:58.6367225Z</vt:lpwstr>
  </property>
  <property fmtid="{D5CDD505-2E9C-101B-9397-08002B2CF9AE}" pid="11" name="MSIP_Label_8eaa0aa9-7845-4268-8f65-90cf4ea80712_Name">
    <vt:lpwstr>OFFICIAL</vt:lpwstr>
  </property>
  <property fmtid="{D5CDD505-2E9C-101B-9397-08002B2CF9AE}" pid="12" name="MSIP_Label_8eaa0aa9-7845-4268-8f65-90cf4ea80712_Application">
    <vt:lpwstr>Microsoft Azure Information Protection</vt:lpwstr>
  </property>
  <property fmtid="{D5CDD505-2E9C-101B-9397-08002B2CF9AE}" pid="13" name="MSIP_Label_8eaa0aa9-7845-4268-8f65-90cf4ea80712_ActionId">
    <vt:lpwstr>5d16bae4-21ae-4093-b09a-73c8def5ff5d</vt:lpwstr>
  </property>
  <property fmtid="{D5CDD505-2E9C-101B-9397-08002B2CF9AE}" pid="14" name="MSIP_Label_8eaa0aa9-7845-4268-8f65-90cf4ea80712_Extended_MSFT_Method">
    <vt:lpwstr>Automatic</vt:lpwstr>
  </property>
  <property fmtid="{D5CDD505-2E9C-101B-9397-08002B2CF9AE}" pid="15" name="MSIP_Label_d930e673-2975-4bc2-9965-65727a5899c8_Enabled">
    <vt:lpwstr>true</vt:lpwstr>
  </property>
  <property fmtid="{D5CDD505-2E9C-101B-9397-08002B2CF9AE}" pid="16" name="MSIP_Label_d930e673-2975-4bc2-9965-65727a5899c8_SetDate">
    <vt:lpwstr>2023-02-16T14:02:13Z</vt:lpwstr>
  </property>
  <property fmtid="{D5CDD505-2E9C-101B-9397-08002B2CF9AE}" pid="17" name="MSIP_Label_d930e673-2975-4bc2-9965-65727a5899c8_Method">
    <vt:lpwstr>Standard</vt:lpwstr>
  </property>
  <property fmtid="{D5CDD505-2E9C-101B-9397-08002B2CF9AE}" pid="18" name="MSIP_Label_d930e673-2975-4bc2-9965-65727a5899c8_Name">
    <vt:lpwstr>OFFICIAL</vt:lpwstr>
  </property>
  <property fmtid="{D5CDD505-2E9C-101B-9397-08002B2CF9AE}" pid="19" name="MSIP_Label_d930e673-2975-4bc2-9965-65727a5899c8_SiteId">
    <vt:lpwstr>2d72816c-7e1f-41c0-a948-47a8870ff33a</vt:lpwstr>
  </property>
  <property fmtid="{D5CDD505-2E9C-101B-9397-08002B2CF9AE}" pid="20" name="MSIP_Label_d930e673-2975-4bc2-9965-65727a5899c8_ActionId">
    <vt:lpwstr>e46e4ce4-0a3b-4071-96a6-e7075b05ce17</vt:lpwstr>
  </property>
  <property fmtid="{D5CDD505-2E9C-101B-9397-08002B2CF9AE}" pid="21" name="MSIP_Label_d930e673-2975-4bc2-9965-65727a5899c8_ContentBits">
    <vt:lpwstr>0</vt:lpwstr>
  </property>
</Properties>
</file>